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E106F" w14:textId="77777777" w:rsidR="009A11B2" w:rsidRDefault="005169ED">
      <w:pPr>
        <w:spacing w:before="89"/>
        <w:ind w:left="1000"/>
        <w:rPr>
          <w:rFonts w:ascii="Helvetica Neue"/>
          <w:b/>
        </w:rPr>
      </w:pPr>
      <w:r>
        <w:rPr>
          <w:rFonts w:ascii="Helvetica Neue"/>
          <w:b/>
          <w:color w:val="005493"/>
        </w:rPr>
        <w:t>EDUCATIONAL AGENCY TEMPLATE</w:t>
      </w:r>
    </w:p>
    <w:p w14:paraId="66394F76" w14:textId="77777777" w:rsidR="009A11B2" w:rsidRDefault="009A11B2">
      <w:pPr>
        <w:pStyle w:val="BodyText"/>
        <w:rPr>
          <w:rFonts w:ascii="Helvetica Neue"/>
          <w:b/>
        </w:rPr>
      </w:pPr>
    </w:p>
    <w:p w14:paraId="3FAA3EBE" w14:textId="77777777" w:rsidR="009A11B2" w:rsidRDefault="009A11B2">
      <w:pPr>
        <w:pStyle w:val="BodyText"/>
        <w:rPr>
          <w:rFonts w:ascii="Helvetica Neue"/>
          <w:b/>
        </w:rPr>
      </w:pPr>
    </w:p>
    <w:p w14:paraId="0135CB28" w14:textId="77777777" w:rsidR="009A11B2" w:rsidRDefault="009A11B2">
      <w:pPr>
        <w:pStyle w:val="BodyText"/>
        <w:rPr>
          <w:rFonts w:ascii="Helvetica Neue"/>
          <w:b/>
        </w:rPr>
      </w:pPr>
    </w:p>
    <w:p w14:paraId="07BF5FA1" w14:textId="77777777" w:rsidR="009A11B2" w:rsidRDefault="009A11B2">
      <w:pPr>
        <w:pStyle w:val="BodyText"/>
        <w:rPr>
          <w:rFonts w:ascii="Helvetica Neue"/>
          <w:b/>
        </w:rPr>
      </w:pPr>
    </w:p>
    <w:p w14:paraId="53C44967" w14:textId="77777777" w:rsidR="009A11B2" w:rsidRDefault="009A11B2">
      <w:pPr>
        <w:pStyle w:val="BodyText"/>
        <w:rPr>
          <w:rFonts w:ascii="Helvetica Neue"/>
          <w:b/>
        </w:rPr>
      </w:pPr>
    </w:p>
    <w:p w14:paraId="2C40D650" w14:textId="77777777" w:rsidR="009A11B2" w:rsidRDefault="009A11B2">
      <w:pPr>
        <w:pStyle w:val="BodyText"/>
        <w:rPr>
          <w:rFonts w:ascii="Helvetica Neue"/>
          <w:b/>
        </w:rPr>
      </w:pPr>
    </w:p>
    <w:p w14:paraId="4E6A8DC8" w14:textId="77777777" w:rsidR="009A11B2" w:rsidRDefault="009A11B2">
      <w:pPr>
        <w:pStyle w:val="BodyText"/>
        <w:rPr>
          <w:rFonts w:ascii="Helvetica Neue"/>
          <w:b/>
        </w:rPr>
      </w:pPr>
    </w:p>
    <w:p w14:paraId="68CE1FE0" w14:textId="77777777" w:rsidR="009A11B2" w:rsidRDefault="009A11B2">
      <w:pPr>
        <w:pStyle w:val="BodyText"/>
        <w:rPr>
          <w:rFonts w:ascii="Helvetica Neue"/>
          <w:b/>
        </w:rPr>
      </w:pPr>
    </w:p>
    <w:p w14:paraId="46A9B5A2" w14:textId="77777777" w:rsidR="009A11B2" w:rsidRDefault="009A11B2">
      <w:pPr>
        <w:pStyle w:val="BodyText"/>
        <w:rPr>
          <w:rFonts w:ascii="Helvetica Neue"/>
          <w:b/>
        </w:rPr>
      </w:pPr>
    </w:p>
    <w:p w14:paraId="77A9D8D9" w14:textId="77777777" w:rsidR="009A11B2" w:rsidRDefault="009A11B2">
      <w:pPr>
        <w:pStyle w:val="BodyText"/>
        <w:rPr>
          <w:rFonts w:ascii="Helvetica Neue"/>
          <w:b/>
        </w:rPr>
      </w:pPr>
    </w:p>
    <w:p w14:paraId="49F0E43C" w14:textId="77777777" w:rsidR="009A11B2" w:rsidRDefault="009A11B2">
      <w:pPr>
        <w:pStyle w:val="BodyText"/>
        <w:rPr>
          <w:rFonts w:ascii="Helvetica Neue"/>
          <w:b/>
        </w:rPr>
      </w:pPr>
    </w:p>
    <w:p w14:paraId="39709EC0" w14:textId="77777777" w:rsidR="009A11B2" w:rsidRDefault="009A11B2">
      <w:pPr>
        <w:pStyle w:val="BodyText"/>
        <w:rPr>
          <w:rFonts w:ascii="Helvetica Neue"/>
          <w:b/>
        </w:rPr>
      </w:pPr>
    </w:p>
    <w:p w14:paraId="3086F422" w14:textId="77777777" w:rsidR="009A11B2" w:rsidRDefault="009A11B2">
      <w:pPr>
        <w:pStyle w:val="BodyText"/>
        <w:rPr>
          <w:rFonts w:ascii="Helvetica Neue"/>
          <w:b/>
        </w:rPr>
      </w:pPr>
    </w:p>
    <w:p w14:paraId="445081A9" w14:textId="77777777" w:rsidR="009A11B2" w:rsidRDefault="009A11B2">
      <w:pPr>
        <w:pStyle w:val="BodyText"/>
        <w:rPr>
          <w:rFonts w:ascii="Helvetica Neue"/>
          <w:b/>
        </w:rPr>
      </w:pPr>
    </w:p>
    <w:p w14:paraId="5F8B0AE8" w14:textId="77777777" w:rsidR="009A11B2" w:rsidRDefault="009A11B2">
      <w:pPr>
        <w:pStyle w:val="BodyText"/>
        <w:rPr>
          <w:rFonts w:ascii="Helvetica Neue"/>
          <w:b/>
        </w:rPr>
      </w:pPr>
    </w:p>
    <w:p w14:paraId="742E504D" w14:textId="77777777" w:rsidR="009A11B2" w:rsidRDefault="009A11B2">
      <w:pPr>
        <w:pStyle w:val="BodyText"/>
        <w:rPr>
          <w:rFonts w:ascii="Helvetica Neue"/>
          <w:b/>
        </w:rPr>
      </w:pPr>
    </w:p>
    <w:p w14:paraId="2FCB9B00" w14:textId="77777777" w:rsidR="009A11B2" w:rsidRDefault="009A11B2">
      <w:pPr>
        <w:pStyle w:val="BodyText"/>
        <w:rPr>
          <w:rFonts w:ascii="Helvetica Neue"/>
          <w:b/>
        </w:rPr>
      </w:pPr>
    </w:p>
    <w:p w14:paraId="310620BF" w14:textId="77777777" w:rsidR="009A11B2" w:rsidRDefault="009A11B2">
      <w:pPr>
        <w:pStyle w:val="BodyText"/>
        <w:rPr>
          <w:rFonts w:ascii="Helvetica Neue"/>
          <w:b/>
        </w:rPr>
      </w:pPr>
    </w:p>
    <w:p w14:paraId="53231FBE" w14:textId="77777777" w:rsidR="009A11B2" w:rsidRDefault="009A11B2">
      <w:pPr>
        <w:pStyle w:val="BodyText"/>
        <w:rPr>
          <w:rFonts w:ascii="Helvetica Neue"/>
          <w:b/>
        </w:rPr>
      </w:pPr>
    </w:p>
    <w:p w14:paraId="0585AC7F" w14:textId="77777777" w:rsidR="009A11B2" w:rsidRDefault="009A11B2">
      <w:pPr>
        <w:pStyle w:val="BodyText"/>
        <w:rPr>
          <w:rFonts w:ascii="Helvetica Neue"/>
          <w:b/>
        </w:rPr>
      </w:pPr>
    </w:p>
    <w:p w14:paraId="743729E6" w14:textId="77777777" w:rsidR="009A11B2" w:rsidRDefault="009A11B2">
      <w:pPr>
        <w:pStyle w:val="BodyText"/>
        <w:rPr>
          <w:rFonts w:ascii="Helvetica Neue"/>
          <w:b/>
        </w:rPr>
      </w:pPr>
    </w:p>
    <w:p w14:paraId="034F4B61" w14:textId="77777777" w:rsidR="009A11B2" w:rsidRDefault="009A11B2">
      <w:pPr>
        <w:pStyle w:val="BodyText"/>
        <w:rPr>
          <w:rFonts w:ascii="Helvetica Neue"/>
          <w:b/>
        </w:rPr>
      </w:pPr>
    </w:p>
    <w:p w14:paraId="140B6E3B" w14:textId="77777777" w:rsidR="009A11B2" w:rsidRDefault="009A11B2">
      <w:pPr>
        <w:pStyle w:val="BodyText"/>
        <w:rPr>
          <w:rFonts w:ascii="Helvetica Neue"/>
          <w:b/>
        </w:rPr>
      </w:pPr>
    </w:p>
    <w:p w14:paraId="15908470" w14:textId="77777777" w:rsidR="009A11B2" w:rsidRDefault="009A11B2">
      <w:pPr>
        <w:pStyle w:val="BodyText"/>
        <w:rPr>
          <w:rFonts w:ascii="Helvetica Neue"/>
          <w:b/>
        </w:rPr>
      </w:pPr>
    </w:p>
    <w:p w14:paraId="64356D3D" w14:textId="77777777" w:rsidR="009A11B2" w:rsidRDefault="009A11B2">
      <w:pPr>
        <w:pStyle w:val="BodyText"/>
        <w:rPr>
          <w:rFonts w:ascii="Helvetica Neue"/>
          <w:b/>
        </w:rPr>
      </w:pPr>
    </w:p>
    <w:p w14:paraId="70ACB1F9" w14:textId="77777777" w:rsidR="009A11B2" w:rsidRDefault="009A11B2">
      <w:pPr>
        <w:pStyle w:val="BodyText"/>
        <w:rPr>
          <w:rFonts w:ascii="Helvetica Neue"/>
          <w:b/>
        </w:rPr>
      </w:pPr>
    </w:p>
    <w:p w14:paraId="2C347E1E" w14:textId="77777777" w:rsidR="009A11B2" w:rsidRDefault="009A11B2">
      <w:pPr>
        <w:pStyle w:val="BodyText"/>
        <w:rPr>
          <w:rFonts w:ascii="Helvetica Neue"/>
          <w:b/>
        </w:rPr>
      </w:pPr>
    </w:p>
    <w:p w14:paraId="74D704A9" w14:textId="77777777" w:rsidR="009A11B2" w:rsidRDefault="009A11B2">
      <w:pPr>
        <w:pStyle w:val="BodyText"/>
        <w:rPr>
          <w:rFonts w:ascii="Helvetica Neue"/>
          <w:b/>
        </w:rPr>
      </w:pPr>
    </w:p>
    <w:p w14:paraId="77DAB756" w14:textId="77777777" w:rsidR="009A11B2" w:rsidRDefault="009A11B2">
      <w:pPr>
        <w:pStyle w:val="BodyText"/>
        <w:rPr>
          <w:rFonts w:ascii="Helvetica Neue"/>
          <w:b/>
        </w:rPr>
      </w:pPr>
    </w:p>
    <w:p w14:paraId="1CB84678" w14:textId="77777777" w:rsidR="009A11B2" w:rsidRDefault="009A11B2">
      <w:pPr>
        <w:pStyle w:val="BodyText"/>
        <w:rPr>
          <w:rFonts w:ascii="Helvetica Neue"/>
          <w:b/>
        </w:rPr>
      </w:pPr>
    </w:p>
    <w:p w14:paraId="6474368B" w14:textId="77777777" w:rsidR="009A11B2" w:rsidRDefault="009A11B2">
      <w:pPr>
        <w:pStyle w:val="BodyText"/>
        <w:rPr>
          <w:rFonts w:ascii="Helvetica Neue"/>
          <w:b/>
        </w:rPr>
      </w:pPr>
    </w:p>
    <w:p w14:paraId="595D613D" w14:textId="77777777" w:rsidR="009A11B2" w:rsidRDefault="009A11B2">
      <w:pPr>
        <w:pStyle w:val="BodyText"/>
        <w:rPr>
          <w:rFonts w:ascii="Helvetica Neue"/>
          <w:b/>
        </w:rPr>
      </w:pPr>
    </w:p>
    <w:p w14:paraId="6E684CD4" w14:textId="77777777" w:rsidR="009A11B2" w:rsidRDefault="009A11B2">
      <w:pPr>
        <w:pStyle w:val="BodyText"/>
        <w:rPr>
          <w:rFonts w:ascii="Helvetica Neue"/>
          <w:b/>
        </w:rPr>
      </w:pPr>
    </w:p>
    <w:p w14:paraId="325861E5" w14:textId="77777777" w:rsidR="009A11B2" w:rsidRDefault="009A11B2">
      <w:pPr>
        <w:pStyle w:val="BodyText"/>
        <w:rPr>
          <w:rFonts w:ascii="Helvetica Neue"/>
          <w:b/>
        </w:rPr>
      </w:pPr>
    </w:p>
    <w:p w14:paraId="03B051DB" w14:textId="77777777" w:rsidR="009A11B2" w:rsidRDefault="009A11B2">
      <w:pPr>
        <w:pStyle w:val="BodyText"/>
        <w:rPr>
          <w:rFonts w:ascii="Helvetica Neue"/>
          <w:b/>
        </w:rPr>
      </w:pPr>
    </w:p>
    <w:p w14:paraId="1E40F2DC" w14:textId="77777777" w:rsidR="009A11B2" w:rsidRDefault="009A11B2">
      <w:pPr>
        <w:pStyle w:val="BodyText"/>
        <w:rPr>
          <w:rFonts w:ascii="Helvetica Neue"/>
          <w:b/>
        </w:rPr>
      </w:pPr>
    </w:p>
    <w:p w14:paraId="3CB1B385" w14:textId="77777777" w:rsidR="009A11B2" w:rsidRDefault="009A11B2">
      <w:pPr>
        <w:pStyle w:val="BodyText"/>
        <w:rPr>
          <w:rFonts w:ascii="Helvetica Neue"/>
          <w:b/>
        </w:rPr>
      </w:pPr>
    </w:p>
    <w:p w14:paraId="0840C7BE" w14:textId="77777777" w:rsidR="009A11B2" w:rsidRDefault="009A11B2">
      <w:pPr>
        <w:pStyle w:val="BodyText"/>
        <w:rPr>
          <w:rFonts w:ascii="Helvetica Neue"/>
          <w:b/>
        </w:rPr>
      </w:pPr>
    </w:p>
    <w:p w14:paraId="383B7002" w14:textId="77777777" w:rsidR="009A11B2" w:rsidRDefault="009A11B2">
      <w:pPr>
        <w:pStyle w:val="BodyText"/>
        <w:spacing w:before="4"/>
        <w:rPr>
          <w:rFonts w:ascii="Helvetica Neue"/>
          <w:b/>
          <w:sz w:val="23"/>
        </w:rPr>
      </w:pPr>
    </w:p>
    <w:p w14:paraId="5B44C81A" w14:textId="07D41359" w:rsidR="009A11B2" w:rsidRDefault="005169ED">
      <w:pPr>
        <w:spacing w:before="86"/>
        <w:ind w:left="1000"/>
        <w:rPr>
          <w:rFonts w:ascii="HelveticaNeue-Medium"/>
          <w:sz w:val="50"/>
        </w:rPr>
      </w:pPr>
      <w:bookmarkStart w:id="0" w:name="Cybersecurity_Incident_Response_Plan"/>
      <w:bookmarkEnd w:id="0"/>
      <w:r>
        <w:rPr>
          <w:rFonts w:ascii="HelveticaNeue-Medium"/>
          <w:spacing w:val="13"/>
          <w:sz w:val="50"/>
        </w:rPr>
        <w:t>Cybersecurity Incident Response</w:t>
      </w:r>
      <w:r>
        <w:rPr>
          <w:rFonts w:ascii="HelveticaNeue-Medium"/>
          <w:spacing w:val="67"/>
          <w:sz w:val="50"/>
        </w:rPr>
        <w:t xml:space="preserve"> </w:t>
      </w:r>
      <w:r>
        <w:rPr>
          <w:rFonts w:ascii="HelveticaNeue-Medium"/>
          <w:spacing w:val="15"/>
          <w:sz w:val="50"/>
        </w:rPr>
        <w:t>Plan</w:t>
      </w:r>
    </w:p>
    <w:p w14:paraId="78BD834E" w14:textId="77777777" w:rsidR="00B224F8" w:rsidRDefault="005169ED">
      <w:pPr>
        <w:spacing w:before="110" w:line="314" w:lineRule="auto"/>
        <w:ind w:left="1000" w:right="6912"/>
        <w:rPr>
          <w:rFonts w:ascii="Helvetica Neue"/>
          <w:b/>
          <w:color w:val="C13B2B"/>
          <w:sz w:val="20"/>
        </w:rPr>
      </w:pPr>
      <w:r>
        <w:rPr>
          <w:sz w:val="20"/>
        </w:rPr>
        <w:t xml:space="preserve">Prepared by: </w:t>
      </w:r>
      <w:r w:rsidR="00B224F8">
        <w:rPr>
          <w:rFonts w:ascii="Helvetica Neue"/>
          <w:b/>
          <w:color w:val="C13B2B"/>
          <w:sz w:val="20"/>
        </w:rPr>
        <w:t>Go-For-A-Distance</w:t>
      </w:r>
    </w:p>
    <w:p w14:paraId="19633CD4" w14:textId="77777777" w:rsidR="009A11B2" w:rsidRDefault="005169ED">
      <w:pPr>
        <w:spacing w:before="110" w:line="314" w:lineRule="auto"/>
        <w:ind w:left="1000" w:right="6912"/>
        <w:rPr>
          <w:rFonts w:ascii="Helvetica Neue"/>
          <w:b/>
          <w:sz w:val="20"/>
        </w:rPr>
      </w:pPr>
      <w:r>
        <w:rPr>
          <w:sz w:val="20"/>
        </w:rPr>
        <w:t xml:space="preserve">Last Modified </w:t>
      </w:r>
      <w:r w:rsidR="00B224F8">
        <w:rPr>
          <w:rFonts w:ascii="Helvetica Neue"/>
          <w:b/>
          <w:color w:val="C13B2B"/>
          <w:sz w:val="20"/>
        </w:rPr>
        <w:t>12/12/2020</w:t>
      </w:r>
    </w:p>
    <w:p w14:paraId="0F213D4D" w14:textId="6DF703D6" w:rsidR="009A11B2" w:rsidRDefault="00AF6967">
      <w:pPr>
        <w:pStyle w:val="BodyText"/>
        <w:rPr>
          <w:rFonts w:ascii="Helvetica Neue"/>
          <w:b/>
        </w:rPr>
      </w:pPr>
      <w:r>
        <w:rPr>
          <w:sz w:val="22"/>
        </w:rPr>
        <w:pict w14:anchorId="3D5DEC4D">
          <v:group id="_x0000_s2053" alt="" style="position:absolute;margin-left:-2.5pt;margin-top:683.7pt;width:620pt;height:93.2pt;z-index:-253424640;mso-position-horizontal-relative:page;mso-position-vertical-relative:page" coordorigin="-80,13509" coordsize="12400,1864">
            <v:shape id="_x0000_s2054" alt="" style="position:absolute;top:13508;width:12240;height:1864" coordorigin=",13509" coordsize="12240,1864" o:spt="100" adj="0,,0" path="m12240,15198l,15198r,174l12240,15372r,-174m12240,13509l,13509r,173l12240,13682r,-173e" fillcolor="black" stroked="f">
              <v:stroke joinstyle="round"/>
              <v:formulas/>
              <v:path arrowok="t" o:connecttype="segments"/>
            </v:shape>
            <v:rect id="_x0000_s2055" alt="" style="position:absolute;top:13682;width:12240;height:1516" stroked="f"/>
            <v:rect id="_x0000_s2056" alt="" style="position:absolute;top:13682;width:12240;height:1516" filled="f" strokecolor="white" strokeweight="8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alt="" style="position:absolute;left:313;top:13990;width:2629;height:1229">
              <v:imagedata r:id="rId7" o:title=""/>
            </v:shape>
            <w10:wrap anchorx="page" anchory="page"/>
          </v:group>
        </w:pict>
      </w:r>
    </w:p>
    <w:p w14:paraId="7F7B2823" w14:textId="4A9F2E68" w:rsidR="009A11B2" w:rsidRPr="00AF6967" w:rsidRDefault="00AF6967" w:rsidP="00AF6967">
      <w:pPr>
        <w:spacing w:before="100"/>
        <w:ind w:left="300"/>
        <w:rPr>
          <w:rFonts w:ascii="Avenir Next Condensed Demi"/>
          <w:b/>
          <w:sz w:val="28"/>
        </w:rPr>
        <w:sectPr w:rsidR="009A11B2" w:rsidRPr="00AF6967">
          <w:headerReference w:type="default" r:id="rId8"/>
          <w:type w:val="continuous"/>
          <w:pgSz w:w="12240" w:h="15840"/>
          <w:pgMar w:top="1160" w:right="380" w:bottom="280" w:left="200" w:header="970" w:footer="720" w:gutter="0"/>
          <w:cols w:space="720"/>
        </w:sectPr>
      </w:pPr>
      <w:r>
        <w:rPr>
          <w:rFonts w:ascii="Avenir Next Condensed Demi"/>
          <w:b/>
          <w:sz w:val="28"/>
        </w:rPr>
        <w:t>DEVELOPED BY:</w:t>
      </w:r>
      <w:r w:rsidRPr="00AF6967">
        <w:rPr>
          <w:rFonts w:ascii="Avenir Next Condensed Demi"/>
          <w:b/>
          <w:sz w:val="28"/>
        </w:rPr>
        <w:t xml:space="preserve"> </w:t>
      </w:r>
      <w:r>
        <w:rPr>
          <w:rFonts w:ascii="Avenir Next Condensed Demi"/>
          <w:b/>
          <w:sz w:val="28"/>
        </w:rPr>
        <w:tab/>
      </w:r>
      <w:r>
        <w:rPr>
          <w:rFonts w:ascii="Avenir Next Condensed Demi"/>
          <w:b/>
          <w:sz w:val="28"/>
        </w:rPr>
        <w:tab/>
      </w:r>
      <w:r>
        <w:rPr>
          <w:rFonts w:ascii="Avenir Next Condensed Demi"/>
          <w:b/>
          <w:sz w:val="28"/>
        </w:rPr>
        <w:tab/>
      </w:r>
      <w:r>
        <w:rPr>
          <w:rFonts w:ascii="Avenir Next Condensed Demi"/>
          <w:b/>
          <w:sz w:val="28"/>
        </w:rPr>
        <w:tab/>
      </w:r>
      <w:r>
        <w:rPr>
          <w:rFonts w:ascii="Avenir Next Condensed Demi"/>
          <w:b/>
          <w:sz w:val="28"/>
        </w:rPr>
        <w:t>CREATE</w:t>
      </w:r>
      <w:r>
        <w:rPr>
          <w:rFonts w:ascii="Avenir Next Condensed Demi"/>
          <w:b/>
          <w:sz w:val="28"/>
        </w:rPr>
        <w:t>D:</w:t>
      </w:r>
      <w:r w:rsidRPr="00AF6967">
        <w:rPr>
          <w:rFonts w:ascii="Avenir Next Condensed Demi"/>
          <w:b/>
          <w:sz w:val="28"/>
        </w:rPr>
        <w:t xml:space="preserve"> </w:t>
      </w:r>
      <w:r>
        <w:rPr>
          <w:rFonts w:ascii="Avenir Next Condensed Demi"/>
          <w:b/>
          <w:sz w:val="28"/>
        </w:rPr>
        <w:tab/>
      </w:r>
      <w:r>
        <w:rPr>
          <w:rFonts w:ascii="Avenir Next Condensed Demi"/>
          <w:b/>
          <w:sz w:val="28"/>
        </w:rPr>
        <w:tab/>
      </w:r>
      <w:proofErr w:type="gramStart"/>
      <w:r>
        <w:rPr>
          <w:rFonts w:ascii="Avenir Next Condensed Demi"/>
          <w:b/>
          <w:sz w:val="28"/>
        </w:rPr>
        <w:tab/>
        <w:t xml:space="preserve">  </w:t>
      </w:r>
      <w:r>
        <w:rPr>
          <w:rFonts w:ascii="Avenir Next Condensed Demi"/>
          <w:b/>
          <w:sz w:val="28"/>
        </w:rPr>
        <w:t>NYS</w:t>
      </w:r>
      <w:proofErr w:type="gramEnd"/>
      <w:r>
        <w:rPr>
          <w:rFonts w:ascii="Avenir Next Condensed Demi"/>
          <w:b/>
          <w:sz w:val="28"/>
        </w:rPr>
        <w:t xml:space="preserve"> RICS OVERVIEW:</w:t>
      </w:r>
    </w:p>
    <w:p w14:paraId="036709E0" w14:textId="5268EE14" w:rsidR="009A11B2" w:rsidRDefault="009A11B2" w:rsidP="00AF6967">
      <w:pPr>
        <w:spacing w:before="100"/>
        <w:rPr>
          <w:rFonts w:ascii="Avenir Next Condensed Demi"/>
          <w:b/>
          <w:sz w:val="28"/>
        </w:rPr>
      </w:pPr>
    </w:p>
    <w:p w14:paraId="22F294DE" w14:textId="0EF3D69C" w:rsidR="009A11B2" w:rsidRDefault="00000000">
      <w:pPr>
        <w:spacing w:before="237"/>
        <w:ind w:left="300"/>
        <w:rPr>
          <w:rFonts w:ascii="Avenir Next Condensed"/>
          <w:b/>
          <w:sz w:val="30"/>
        </w:rPr>
      </w:pPr>
      <w:r>
        <w:pict w14:anchorId="573F27FA">
          <v:shapetype id="_x0000_t202" coordsize="21600,21600" o:spt="202" path="m,l,21600r21600,l21600,xe">
            <v:stroke joinstyle="miter"/>
            <v:path gradientshapeok="t" o:connecttype="rect"/>
          </v:shapetype>
          <v:shape id="_x0000_s2052" type="#_x0000_t202" alt="" style="position:absolute;left:0;text-align:left;margin-left:60pt;margin-top:25.95pt;width:492pt;height:12.1pt;z-index:-253425664;mso-wrap-style:square;mso-wrap-edited:f;mso-width-percent:0;mso-height-percent:0;mso-position-horizontal-relative:page;mso-width-percent:0;mso-height-percent:0;v-text-anchor:top" filled="f" stroked="f">
            <v:textbox style="mso-next-textbox:#_x0000_s2052" inset="0,0,0,0">
              <w:txbxContent>
                <w:p w14:paraId="47D4BF19" w14:textId="77777777" w:rsidR="009A11B2" w:rsidRDefault="005169ED">
                  <w:pPr>
                    <w:pStyle w:val="BodyText"/>
                    <w:tabs>
                      <w:tab w:val="right" w:pos="9839"/>
                    </w:tabs>
                    <w:spacing w:line="242" w:lineRule="exact"/>
                    <w:rPr>
                      <w:rFonts w:ascii="HelveticaNeue-Medium"/>
                    </w:rPr>
                  </w:pPr>
                  <w:r>
                    <w:rPr>
                      <w:rFonts w:ascii="HelveticaNeue-Medium"/>
                      <w:color w:val="606060"/>
                    </w:rPr>
                    <w:t>Confidential - Not for distribution</w:t>
                  </w:r>
                  <w:r>
                    <w:rPr>
                      <w:rFonts w:ascii="HelveticaNeue-Medium"/>
                      <w:color w:val="606060"/>
                    </w:rPr>
                    <w:tab/>
                    <w:t>1</w:t>
                  </w:r>
                </w:p>
              </w:txbxContent>
            </v:textbox>
            <w10:wrap anchorx="page"/>
          </v:shape>
        </w:pict>
      </w:r>
      <w:r w:rsidR="005169ED">
        <w:rPr>
          <w:rFonts w:ascii="Avenir Next Condensed"/>
          <w:b/>
          <w:sz w:val="30"/>
        </w:rPr>
        <w:t xml:space="preserve"> </w:t>
      </w:r>
    </w:p>
    <w:p w14:paraId="4F45CEDB" w14:textId="77777777" w:rsidR="009A11B2" w:rsidRDefault="005169ED" w:rsidP="00AF6967">
      <w:pPr>
        <w:pStyle w:val="Heading4"/>
        <w:spacing w:before="131"/>
        <w:ind w:left="0"/>
        <w:rPr>
          <w:rFonts w:ascii="Avenir Next Condensed"/>
        </w:rPr>
      </w:pPr>
      <w:r>
        <w:rPr>
          <w:rFonts w:ascii="Avenir Next Condensed"/>
        </w:rPr>
        <w:t>May 2019</w:t>
      </w:r>
    </w:p>
    <w:p w14:paraId="3C1C4AAA" w14:textId="25C03321" w:rsidR="009A11B2" w:rsidRPr="00AF6967" w:rsidRDefault="005169ED" w:rsidP="00AF6967">
      <w:pPr>
        <w:spacing w:before="100"/>
        <w:jc w:val="both"/>
        <w:rPr>
          <w:rFonts w:ascii="Avenir Next Condensed Demi"/>
          <w:b/>
          <w:sz w:val="28"/>
        </w:rPr>
      </w:pPr>
      <w:r>
        <w:br w:type="column"/>
      </w:r>
      <w:r w:rsidR="00AF6967">
        <w:rPr>
          <w:rFonts w:ascii="Avenir Next Condensed"/>
        </w:rPr>
        <w:t>12 NYS centers organized under and supporting the 37 BOCES to provide shared</w:t>
      </w:r>
      <w:r w:rsidR="00AF6967">
        <w:rPr>
          <w:rFonts w:ascii="Avenir Next Condensed"/>
        </w:rPr>
        <w:t xml:space="preserve"> </w:t>
      </w:r>
      <w:r>
        <w:rPr>
          <w:rFonts w:ascii="Avenir Next Condensed"/>
        </w:rPr>
        <w:t>technology services.</w:t>
      </w:r>
    </w:p>
    <w:p w14:paraId="24693AEB" w14:textId="77777777" w:rsidR="009A11B2" w:rsidRDefault="009A11B2">
      <w:pPr>
        <w:spacing w:line="235" w:lineRule="auto"/>
        <w:jc w:val="both"/>
        <w:rPr>
          <w:rFonts w:ascii="Avenir Next Condensed"/>
        </w:rPr>
        <w:sectPr w:rsidR="009A11B2">
          <w:type w:val="continuous"/>
          <w:pgSz w:w="12240" w:h="15840"/>
          <w:pgMar w:top="1160" w:right="380" w:bottom="280" w:left="200" w:header="720" w:footer="720" w:gutter="0"/>
          <w:cols w:num="3" w:space="720" w:equalWidth="0">
            <w:col w:w="1963" w:space="3097"/>
            <w:col w:w="1473" w:space="1527"/>
            <w:col w:w="3600"/>
          </w:cols>
        </w:sectPr>
      </w:pPr>
    </w:p>
    <w:p w14:paraId="74061712" w14:textId="77777777" w:rsidR="009A11B2" w:rsidRDefault="009A11B2">
      <w:pPr>
        <w:pStyle w:val="BodyText"/>
        <w:rPr>
          <w:rFonts w:ascii="Avenir Next Condensed"/>
        </w:rPr>
      </w:pPr>
    </w:p>
    <w:p w14:paraId="28AFF53E" w14:textId="77777777" w:rsidR="009A11B2" w:rsidRDefault="009A11B2">
      <w:pPr>
        <w:pStyle w:val="BodyText"/>
        <w:rPr>
          <w:rFonts w:ascii="Avenir Next Condensed"/>
        </w:rPr>
      </w:pPr>
    </w:p>
    <w:p w14:paraId="01600DFD" w14:textId="77777777" w:rsidR="009A11B2" w:rsidRDefault="009A11B2">
      <w:pPr>
        <w:pStyle w:val="BodyText"/>
        <w:rPr>
          <w:rFonts w:ascii="Avenir Next Condensed"/>
        </w:rPr>
      </w:pPr>
    </w:p>
    <w:p w14:paraId="5D055ACE" w14:textId="77777777" w:rsidR="009A11B2" w:rsidRDefault="009A11B2">
      <w:pPr>
        <w:pStyle w:val="BodyText"/>
        <w:rPr>
          <w:rFonts w:ascii="Avenir Next Condensed"/>
        </w:rPr>
      </w:pPr>
    </w:p>
    <w:p w14:paraId="31797E02" w14:textId="77777777" w:rsidR="009A11B2" w:rsidRDefault="005169ED">
      <w:pPr>
        <w:spacing w:before="258"/>
        <w:ind w:left="1000"/>
        <w:rPr>
          <w:sz w:val="36"/>
        </w:rPr>
      </w:pPr>
      <w:bookmarkStart w:id="1" w:name="Purpose"/>
      <w:bookmarkEnd w:id="1"/>
      <w:r>
        <w:rPr>
          <w:color w:val="444444"/>
          <w:sz w:val="36"/>
        </w:rPr>
        <w:t>PURPOSE</w:t>
      </w:r>
    </w:p>
    <w:p w14:paraId="1CE3EA9F" w14:textId="77777777" w:rsidR="00FA762F" w:rsidRDefault="00FA762F" w:rsidP="00FA762F">
      <w:pPr>
        <w:pStyle w:val="BodyText"/>
        <w:spacing w:line="276" w:lineRule="auto"/>
        <w:ind w:left="1000" w:right="1630"/>
      </w:pPr>
    </w:p>
    <w:p w14:paraId="6EAC8BB5" w14:textId="77777777" w:rsidR="00FA762F" w:rsidRDefault="00FA762F" w:rsidP="00FA762F">
      <w:pPr>
        <w:pStyle w:val="BodyText"/>
        <w:spacing w:line="276" w:lineRule="auto"/>
        <w:ind w:left="1000" w:right="1630" w:firstLine="440"/>
      </w:pPr>
      <w:r w:rsidRPr="00FA762F">
        <w:t xml:space="preserve">Our </w:t>
      </w:r>
      <w:r>
        <w:t>purpose</w:t>
      </w:r>
      <w:r w:rsidRPr="00FA762F">
        <w:t xml:space="preserve"> at “Go </w:t>
      </w:r>
      <w:proofErr w:type="gramStart"/>
      <w:r w:rsidRPr="00FA762F">
        <w:t>For</w:t>
      </w:r>
      <w:proofErr w:type="gramEnd"/>
      <w:r w:rsidRPr="00FA762F">
        <w:t xml:space="preserve"> A Distance!” is to provide a pair of shoes to every man, woman, and child who needs one and cannot afford their own.  Part of going that distance, as our name suggests, is by organizing and hosting 5K, 10K, full and half-marathons so people everywhere can run in support of our cause.  We realize that there are people all over the world, not just in Somalia, who are in great need.  We therefore wish to enlarge our business to include world-wide charities and non-profit organizations. Our goal then is to increase our productions to meet the needs of the underprivileged.  In order to do this, however, we need expansion and global promotion.  As a start, we </w:t>
      </w:r>
      <w:r>
        <w:t>have</w:t>
      </w:r>
      <w:r w:rsidRPr="00FA762F">
        <w:t xml:space="preserve"> turn</w:t>
      </w:r>
      <w:r>
        <w:t>ed</w:t>
      </w:r>
      <w:r w:rsidRPr="00FA762F">
        <w:t xml:space="preserve"> to the world wide web as the main tool of our marketing and transactions.  </w:t>
      </w:r>
      <w:r>
        <w:t xml:space="preserve">This has </w:t>
      </w:r>
      <w:r w:rsidRPr="00FA762F">
        <w:t>increase</w:t>
      </w:r>
      <w:r>
        <w:t>d</w:t>
      </w:r>
      <w:r w:rsidRPr="00FA762F">
        <w:t xml:space="preserve"> our production and manufacturer contracts. </w:t>
      </w:r>
    </w:p>
    <w:p w14:paraId="6C789690" w14:textId="77777777" w:rsidR="009A11B2" w:rsidRDefault="009A11B2">
      <w:pPr>
        <w:pStyle w:val="BodyText"/>
        <w:spacing w:before="2"/>
        <w:rPr>
          <w:sz w:val="24"/>
        </w:rPr>
      </w:pPr>
    </w:p>
    <w:p w14:paraId="6934FD3C" w14:textId="77777777" w:rsidR="009A11B2" w:rsidRDefault="005169ED" w:rsidP="00FA762F">
      <w:pPr>
        <w:pStyle w:val="BodyText"/>
        <w:spacing w:line="297" w:lineRule="auto"/>
        <w:ind w:left="1000" w:right="829"/>
      </w:pPr>
      <w:r>
        <w:t xml:space="preserve">This Cyber Security Incident Response Plan outlines the procedures </w:t>
      </w:r>
      <w:r w:rsidR="00FA762F" w:rsidRPr="00FA762F">
        <w:t xml:space="preserve">“Go </w:t>
      </w:r>
      <w:proofErr w:type="gramStart"/>
      <w:r w:rsidR="00FA762F" w:rsidRPr="00FA762F">
        <w:t>For</w:t>
      </w:r>
      <w:proofErr w:type="gramEnd"/>
      <w:r w:rsidR="00FA762F" w:rsidRPr="00FA762F">
        <w:t xml:space="preserve"> A Distance!”</w:t>
      </w:r>
      <w:r>
        <w:rPr>
          <w:rFonts w:ascii="Helvetica Neue"/>
          <w:b/>
          <w:color w:val="C13B2B"/>
        </w:rPr>
        <w:t xml:space="preserve"> </w:t>
      </w:r>
      <w:r>
        <w:t>uses to detect and respond to unauthorized access or disclosure of private information from systems utilized, housed, maintained or serviced by</w:t>
      </w:r>
      <w:r w:rsidR="00FA762F">
        <w:t xml:space="preserve"> </w:t>
      </w:r>
      <w:r w:rsidR="00FA762F" w:rsidRPr="00FA762F">
        <w:t>“Go For A Distance!”</w:t>
      </w:r>
      <w:r>
        <w:t xml:space="preserve">. More specifically, this plan defines the roles and responsibilities of various </w:t>
      </w:r>
      <w:r w:rsidR="00FA762F" w:rsidRPr="00FA762F">
        <w:t xml:space="preserve">“Go </w:t>
      </w:r>
      <w:proofErr w:type="gramStart"/>
      <w:r w:rsidR="00FA762F" w:rsidRPr="00FA762F">
        <w:t>For</w:t>
      </w:r>
      <w:proofErr w:type="gramEnd"/>
      <w:r w:rsidR="00FA762F" w:rsidRPr="00FA762F">
        <w:t xml:space="preserve"> A Distance!” </w:t>
      </w:r>
      <w:r>
        <w:rPr>
          <w:rFonts w:ascii="Helvetica Neue"/>
          <w:b/>
          <w:color w:val="C13B2B"/>
        </w:rPr>
        <w:t xml:space="preserve"> </w:t>
      </w:r>
      <w:r>
        <w:t>staff with respect</w:t>
      </w:r>
      <w:r w:rsidR="00FA762F">
        <w:t xml:space="preserve"> </w:t>
      </w:r>
      <w:r>
        <w:t xml:space="preserve">to the identification, isolation and repair of data security breaches, outlines the timing, direction and general content of communications among affected stakeholders, and defines the different documents that will be </w:t>
      </w:r>
      <w:r>
        <w:rPr>
          <w:spacing w:val="-3"/>
        </w:rPr>
        <w:t xml:space="preserve">required </w:t>
      </w:r>
      <w:r>
        <w:t>during various steps of the incident</w:t>
      </w:r>
      <w:r>
        <w:rPr>
          <w:spacing w:val="-1"/>
        </w:rPr>
        <w:t xml:space="preserve"> </w:t>
      </w:r>
      <w:r>
        <w:t>response.</w:t>
      </w:r>
    </w:p>
    <w:p w14:paraId="30E3C86E" w14:textId="77777777" w:rsidR="009A11B2" w:rsidRDefault="009A11B2">
      <w:pPr>
        <w:pStyle w:val="BodyText"/>
        <w:spacing w:before="10"/>
        <w:rPr>
          <w:sz w:val="23"/>
        </w:rPr>
      </w:pPr>
    </w:p>
    <w:p w14:paraId="2D8CF170" w14:textId="77777777" w:rsidR="009A11B2" w:rsidRDefault="00FA762F">
      <w:pPr>
        <w:pStyle w:val="BodyText"/>
        <w:spacing w:line="283" w:lineRule="auto"/>
        <w:ind w:left="1000" w:right="1026"/>
      </w:pPr>
      <w:r w:rsidRPr="00FA762F">
        <w:t xml:space="preserve">“Go For </w:t>
      </w:r>
      <w:proofErr w:type="gramStart"/>
      <w:r w:rsidRPr="00FA762F">
        <w:t>A</w:t>
      </w:r>
      <w:proofErr w:type="gramEnd"/>
      <w:r w:rsidRPr="00FA762F">
        <w:t xml:space="preserve"> Distance!” </w:t>
      </w:r>
      <w:r w:rsidR="005169ED">
        <w:rPr>
          <w:rFonts w:ascii="Helvetica Neue"/>
          <w:b/>
          <w:color w:val="C13B2B"/>
        </w:rPr>
        <w:t xml:space="preserve"> </w:t>
      </w:r>
      <w:r w:rsidR="005169ED">
        <w:t>also implements practices designed to proactively reduce the risk of unauthorized access or disclosure, such as training staff with respect to legal compliance requirements, following appropriate physical security and environmental controls for technical infrastructure, and deploying digital security measures such as firewalls, malware detection and numerous other industry standard systems.</w:t>
      </w:r>
    </w:p>
    <w:p w14:paraId="1317287D" w14:textId="77777777" w:rsidR="009A11B2" w:rsidRDefault="009A11B2">
      <w:pPr>
        <w:pStyle w:val="BodyText"/>
        <w:spacing w:before="10"/>
        <w:rPr>
          <w:sz w:val="22"/>
        </w:rPr>
      </w:pPr>
    </w:p>
    <w:p w14:paraId="7A78EBDE" w14:textId="77777777" w:rsidR="009A11B2" w:rsidRDefault="005169ED">
      <w:pPr>
        <w:pStyle w:val="BodyText"/>
        <w:spacing w:line="288" w:lineRule="auto"/>
        <w:ind w:left="1000" w:right="745"/>
      </w:pPr>
      <w:r>
        <w:t xml:space="preserve">In the event of a cyber security incident, </w:t>
      </w:r>
      <w:r w:rsidR="00FA762F" w:rsidRPr="00FA762F">
        <w:t xml:space="preserve">“Go </w:t>
      </w:r>
      <w:proofErr w:type="gramStart"/>
      <w:r w:rsidR="00FA762F" w:rsidRPr="00FA762F">
        <w:t>For</w:t>
      </w:r>
      <w:proofErr w:type="gramEnd"/>
      <w:r w:rsidR="00FA762F" w:rsidRPr="00FA762F">
        <w:t xml:space="preserve"> A Distance!” </w:t>
      </w:r>
      <w:r w:rsidR="00FA762F">
        <w:t>IT</w:t>
      </w:r>
      <w:r>
        <w:rPr>
          <w:rFonts w:ascii="Helvetica Neue"/>
          <w:b/>
          <w:color w:val="C13B2B"/>
        </w:rPr>
        <w:t xml:space="preserve"> </w:t>
      </w:r>
      <w:r>
        <w:t xml:space="preserve">staff have been trained to expeditiously deal with the matter. </w:t>
      </w:r>
      <w:r w:rsidR="00FA762F" w:rsidRPr="00FA762F">
        <w:t xml:space="preserve">“Go For </w:t>
      </w:r>
      <w:proofErr w:type="gramStart"/>
      <w:r w:rsidR="00FA762F" w:rsidRPr="00FA762F">
        <w:t>A</w:t>
      </w:r>
      <w:proofErr w:type="gramEnd"/>
      <w:r w:rsidR="00FA762F" w:rsidRPr="00FA762F">
        <w:t xml:space="preserve"> Distance!”</w:t>
      </w:r>
      <w:r>
        <w:rPr>
          <w:rFonts w:ascii="Helvetica Neue"/>
          <w:b/>
          <w:color w:val="C13B2B"/>
        </w:rPr>
        <w:t xml:space="preserve"> </w:t>
      </w:r>
      <w:r>
        <w:t>staff are trained on a yearly basis to recognize anomalies in the systems they regularly utilize, and to report any such anomalies as soon as possible to the Incident Response Manager so the Incident Response Team can be mobilized. Throughout the year the Incident Response Manager and members of the Incident Response Team are kept up to date on the latest security threats and trained in modern techniques of incident remediation.</w:t>
      </w:r>
    </w:p>
    <w:p w14:paraId="0BFDA727" w14:textId="77777777" w:rsidR="009A11B2" w:rsidRDefault="009A11B2">
      <w:pPr>
        <w:pStyle w:val="BodyText"/>
        <w:spacing w:before="7"/>
        <w:rPr>
          <w:sz w:val="23"/>
        </w:rPr>
      </w:pPr>
    </w:p>
    <w:p w14:paraId="1D022E41" w14:textId="77777777" w:rsidR="009A11B2" w:rsidRDefault="005169ED">
      <w:pPr>
        <w:pStyle w:val="BodyText"/>
        <w:spacing w:line="278" w:lineRule="auto"/>
        <w:ind w:left="1000" w:right="1026"/>
      </w:pPr>
      <w:r>
        <w:t xml:space="preserve">The availability and protection of the information resources managed by the systems we maintain is of paramount importance to our </w:t>
      </w:r>
      <w:r w:rsidR="00381624">
        <w:t>community</w:t>
      </w:r>
      <w:r>
        <w:t xml:space="preserve"> and will always be a core value of our organization.</w:t>
      </w:r>
    </w:p>
    <w:p w14:paraId="77B53818" w14:textId="77777777" w:rsidR="009A11B2" w:rsidRDefault="009A11B2">
      <w:pPr>
        <w:spacing w:line="278" w:lineRule="auto"/>
        <w:sectPr w:rsidR="009A11B2">
          <w:headerReference w:type="default" r:id="rId9"/>
          <w:footerReference w:type="default" r:id="rId10"/>
          <w:pgSz w:w="12240" w:h="15840"/>
          <w:pgMar w:top="1160" w:right="380" w:bottom="1320" w:left="200" w:header="970" w:footer="1130" w:gutter="0"/>
          <w:pgNumType w:start="2"/>
          <w:cols w:space="720"/>
        </w:sectPr>
      </w:pPr>
    </w:p>
    <w:p w14:paraId="7E35F1AB" w14:textId="77777777" w:rsidR="009A11B2" w:rsidRDefault="009A11B2">
      <w:pPr>
        <w:pStyle w:val="BodyText"/>
      </w:pPr>
    </w:p>
    <w:p w14:paraId="76851E2F" w14:textId="77777777" w:rsidR="009A11B2" w:rsidRDefault="009A11B2">
      <w:pPr>
        <w:pStyle w:val="BodyText"/>
      </w:pPr>
    </w:p>
    <w:p w14:paraId="6BE3F505" w14:textId="77777777" w:rsidR="009A11B2" w:rsidRDefault="009A11B2">
      <w:pPr>
        <w:pStyle w:val="BodyText"/>
      </w:pPr>
    </w:p>
    <w:p w14:paraId="233BBC13" w14:textId="77777777" w:rsidR="009A11B2" w:rsidRDefault="009A11B2">
      <w:pPr>
        <w:pStyle w:val="BodyText"/>
      </w:pPr>
    </w:p>
    <w:p w14:paraId="45AAF719" w14:textId="77777777" w:rsidR="009A11B2" w:rsidRDefault="009A11B2">
      <w:pPr>
        <w:pStyle w:val="BodyText"/>
        <w:spacing w:before="4"/>
        <w:rPr>
          <w:sz w:val="24"/>
        </w:rPr>
      </w:pPr>
    </w:p>
    <w:p w14:paraId="4AD65DE3" w14:textId="77777777" w:rsidR="009A11B2" w:rsidRDefault="005169ED">
      <w:pPr>
        <w:pStyle w:val="Heading2"/>
        <w:ind w:left="1000"/>
      </w:pPr>
      <w:bookmarkStart w:id="2" w:name="Definitions"/>
      <w:bookmarkEnd w:id="2"/>
      <w:r>
        <w:rPr>
          <w:color w:val="444444"/>
        </w:rPr>
        <w:t>DEFINITIONS</w:t>
      </w:r>
    </w:p>
    <w:p w14:paraId="1CDCA535" w14:textId="77777777" w:rsidR="009A11B2" w:rsidRDefault="009A11B2">
      <w:pPr>
        <w:pStyle w:val="BodyText"/>
        <w:spacing w:before="3"/>
        <w:rPr>
          <w:sz w:val="38"/>
        </w:rPr>
      </w:pPr>
    </w:p>
    <w:p w14:paraId="57BAB0A1" w14:textId="77777777" w:rsidR="009A11B2" w:rsidRDefault="005169ED">
      <w:pPr>
        <w:ind w:left="1000"/>
        <w:rPr>
          <w:rFonts w:ascii="Helvetica Neue"/>
          <w:b/>
          <w:sz w:val="20"/>
        </w:rPr>
      </w:pPr>
      <w:r>
        <w:rPr>
          <w:rFonts w:ascii="Helvetica Neue"/>
          <w:b/>
          <w:sz w:val="20"/>
        </w:rPr>
        <w:t>Cyber Security Incident -</w:t>
      </w:r>
    </w:p>
    <w:p w14:paraId="3016EA2E" w14:textId="77777777" w:rsidR="009A11B2" w:rsidRDefault="009A11B2">
      <w:pPr>
        <w:pStyle w:val="BodyText"/>
        <w:spacing w:before="10"/>
        <w:rPr>
          <w:rFonts w:ascii="Helvetica Neue"/>
          <w:b/>
          <w:sz w:val="17"/>
        </w:rPr>
      </w:pPr>
    </w:p>
    <w:p w14:paraId="7A22AA71" w14:textId="77777777" w:rsidR="009A11B2" w:rsidRDefault="005169ED">
      <w:pPr>
        <w:pStyle w:val="BodyText"/>
        <w:spacing w:line="288" w:lineRule="auto"/>
        <w:ind w:left="1000" w:right="1163"/>
        <w:jc w:val="both"/>
      </w:pPr>
      <w:r>
        <w:t>A Cyber Security Incident is any event that threatens the confidentiality, integrity or availability of the</w:t>
      </w:r>
      <w:r>
        <w:rPr>
          <w:spacing w:val="-39"/>
        </w:rPr>
        <w:t xml:space="preserve"> </w:t>
      </w:r>
      <w:r>
        <w:t>information resources we support or utilize internally, especially sensitive information whose theft or loss may be harmful to individual students, our partners or our organization.</w:t>
      </w:r>
    </w:p>
    <w:p w14:paraId="1EF1B90C" w14:textId="77777777" w:rsidR="009A11B2" w:rsidRDefault="005169ED">
      <w:pPr>
        <w:spacing w:before="168"/>
        <w:ind w:left="1000"/>
        <w:rPr>
          <w:rFonts w:ascii="Helvetica Neue"/>
          <w:b/>
          <w:sz w:val="20"/>
        </w:rPr>
      </w:pPr>
      <w:r>
        <w:rPr>
          <w:rFonts w:ascii="Helvetica Neue"/>
          <w:b/>
          <w:sz w:val="20"/>
        </w:rPr>
        <w:t>Incident Response Team (IRT) -</w:t>
      </w:r>
    </w:p>
    <w:p w14:paraId="3A54CEE9" w14:textId="77777777" w:rsidR="009A11B2" w:rsidRDefault="009A11B2">
      <w:pPr>
        <w:pStyle w:val="BodyText"/>
        <w:spacing w:before="5"/>
        <w:rPr>
          <w:rFonts w:ascii="Helvetica Neue"/>
          <w:b/>
          <w:sz w:val="19"/>
        </w:rPr>
      </w:pPr>
    </w:p>
    <w:p w14:paraId="62929A68" w14:textId="77777777" w:rsidR="009A11B2" w:rsidRDefault="005169ED">
      <w:pPr>
        <w:pStyle w:val="BodyText"/>
        <w:spacing w:line="285" w:lineRule="auto"/>
        <w:ind w:left="1000" w:right="829"/>
      </w:pPr>
      <w:r>
        <w:t>The IRT is made up of experts across different fields in the organization whose charge is to navigate the organization through a Cyber Security Incident from the initial investigation, to mitigation, to post incident review. Members include an Incident Response Manager, technical hardware and networking experts, front-end software experts, communications experts and legal experts.</w:t>
      </w:r>
    </w:p>
    <w:p w14:paraId="2D3A78D9" w14:textId="77777777" w:rsidR="009A11B2" w:rsidRDefault="005169ED">
      <w:pPr>
        <w:spacing w:before="167"/>
        <w:ind w:left="1000"/>
        <w:rPr>
          <w:rFonts w:ascii="Helvetica Neue"/>
          <w:b/>
          <w:sz w:val="20"/>
        </w:rPr>
      </w:pPr>
      <w:r>
        <w:rPr>
          <w:rFonts w:ascii="Helvetica Neue"/>
          <w:b/>
          <w:sz w:val="20"/>
        </w:rPr>
        <w:t>Incident Response Manager (IRM) -</w:t>
      </w:r>
    </w:p>
    <w:p w14:paraId="373AFA58" w14:textId="77777777" w:rsidR="009A11B2" w:rsidRDefault="009A11B2">
      <w:pPr>
        <w:pStyle w:val="BodyText"/>
        <w:spacing w:before="10"/>
        <w:rPr>
          <w:rFonts w:ascii="Helvetica Neue"/>
          <w:b/>
          <w:sz w:val="17"/>
        </w:rPr>
      </w:pPr>
    </w:p>
    <w:p w14:paraId="6CA2CFD1" w14:textId="77777777" w:rsidR="009A11B2" w:rsidRDefault="005169ED">
      <w:pPr>
        <w:pStyle w:val="BodyText"/>
        <w:spacing w:line="288" w:lineRule="auto"/>
        <w:ind w:left="1000" w:right="745"/>
      </w:pPr>
      <w:r>
        <w:t>The IRM oversees all aspects of the Cyber Security Incident, especially the IRT. The key focuses of the IRM will be to ensure proper implementation of the procedures outlined in the Cyber Security Incident Response Plan, to keep appropriate Incident Logs throughout the incident, and to act as the key liaison between IRT experts and the organization’s management team. At the conclusion of a Cyber Security Incident, the IRM will conduct a review of the incident and produce both an Incident Summary Report and a Process Improvement Plan.</w:t>
      </w:r>
    </w:p>
    <w:p w14:paraId="3D0B7A90" w14:textId="77777777" w:rsidR="009A11B2" w:rsidRDefault="005169ED">
      <w:pPr>
        <w:spacing w:before="168"/>
        <w:ind w:left="1000"/>
        <w:rPr>
          <w:rFonts w:ascii="Helvetica Neue"/>
          <w:b/>
          <w:sz w:val="20"/>
        </w:rPr>
      </w:pPr>
      <w:r>
        <w:rPr>
          <w:rFonts w:ascii="Helvetica Neue"/>
          <w:b/>
          <w:sz w:val="20"/>
        </w:rPr>
        <w:t>Cyber Security Incident Log -</w:t>
      </w:r>
    </w:p>
    <w:p w14:paraId="7C69C70B" w14:textId="77777777" w:rsidR="009A11B2" w:rsidRDefault="009A11B2">
      <w:pPr>
        <w:pStyle w:val="BodyText"/>
        <w:spacing w:before="9"/>
        <w:rPr>
          <w:rFonts w:ascii="Helvetica Neue"/>
          <w:b/>
          <w:sz w:val="17"/>
        </w:rPr>
      </w:pPr>
    </w:p>
    <w:p w14:paraId="0105DDF2" w14:textId="77777777" w:rsidR="009A11B2" w:rsidRDefault="005169ED">
      <w:pPr>
        <w:pStyle w:val="BodyText"/>
        <w:spacing w:before="1" w:line="297" w:lineRule="auto"/>
        <w:ind w:left="1000" w:right="829"/>
      </w:pPr>
      <w:r>
        <w:t>The Cyber Security Incident Log will capture critical information about a Cyber Security Incident and the organizations response to that incident, and should be maintained while the incident is in progress.</w:t>
      </w:r>
    </w:p>
    <w:p w14:paraId="59204496" w14:textId="77777777" w:rsidR="009A11B2" w:rsidRDefault="005169ED">
      <w:pPr>
        <w:spacing w:before="158"/>
        <w:ind w:left="1000"/>
        <w:rPr>
          <w:rFonts w:ascii="Helvetica Neue"/>
          <w:b/>
          <w:sz w:val="20"/>
        </w:rPr>
      </w:pPr>
      <w:r>
        <w:rPr>
          <w:rFonts w:ascii="Helvetica Neue"/>
          <w:b/>
          <w:sz w:val="20"/>
        </w:rPr>
        <w:t>Incident Summary Report (ISR) -</w:t>
      </w:r>
    </w:p>
    <w:p w14:paraId="45F406C2" w14:textId="77777777" w:rsidR="009A11B2" w:rsidRDefault="009A11B2">
      <w:pPr>
        <w:pStyle w:val="BodyText"/>
        <w:spacing w:before="10"/>
        <w:rPr>
          <w:rFonts w:ascii="Helvetica Neue"/>
          <w:b/>
          <w:sz w:val="17"/>
        </w:rPr>
      </w:pPr>
    </w:p>
    <w:p w14:paraId="3DB424BB" w14:textId="77777777" w:rsidR="009A11B2" w:rsidRDefault="005169ED">
      <w:pPr>
        <w:pStyle w:val="BodyText"/>
        <w:spacing w:line="288" w:lineRule="auto"/>
        <w:ind w:left="1000" w:right="829"/>
      </w:pPr>
      <w:r>
        <w:t>The ISR is a document prepared by the IRM at the conclusion of a Cyber Security Incident and will provide a detailed summary of the incident, including how and why it may have occurred, estimated data loss, affected parties, and impacted services. Finally, it will examine the procedures of the Cyber Security Incident Response Plan, including how the IRT followed the procedures and whether updates are required. The template for the ISR may be seen in Appendix A.</w:t>
      </w:r>
    </w:p>
    <w:p w14:paraId="42F1F51F" w14:textId="77777777" w:rsidR="009A11B2" w:rsidRDefault="005169ED">
      <w:pPr>
        <w:spacing w:before="168"/>
        <w:ind w:left="1000"/>
        <w:rPr>
          <w:rFonts w:ascii="Helvetica Neue"/>
          <w:b/>
          <w:sz w:val="20"/>
        </w:rPr>
      </w:pPr>
      <w:r>
        <w:rPr>
          <w:rFonts w:ascii="Helvetica Neue"/>
          <w:b/>
          <w:sz w:val="20"/>
        </w:rPr>
        <w:t>Process Improvement Plan (PIP) -</w:t>
      </w:r>
    </w:p>
    <w:p w14:paraId="57558246" w14:textId="77777777" w:rsidR="009A11B2" w:rsidRDefault="009A11B2">
      <w:pPr>
        <w:pStyle w:val="BodyText"/>
        <w:spacing w:before="9"/>
        <w:rPr>
          <w:rFonts w:ascii="Helvetica Neue"/>
          <w:b/>
          <w:sz w:val="17"/>
        </w:rPr>
      </w:pPr>
    </w:p>
    <w:p w14:paraId="0673935F" w14:textId="77777777" w:rsidR="009A11B2" w:rsidRDefault="005169ED">
      <w:pPr>
        <w:pStyle w:val="BodyText"/>
        <w:spacing w:before="1" w:line="285" w:lineRule="auto"/>
        <w:ind w:left="1000" w:right="1026"/>
      </w:pPr>
      <w:r>
        <w:t>The PIP is a document prepared by the IRM at the conclusion of a Cyber Security Incident and will provide recommendations for avoiding or minimizing the impact of future Cyber Security Incidents based upon the “lessons learned” from the recently-completed incident. This plan should be kept confidential for security purposes. The template for the PIP may be viewed in Appendix B.</w:t>
      </w:r>
    </w:p>
    <w:p w14:paraId="1AE9521F" w14:textId="77777777" w:rsidR="009A11B2" w:rsidRDefault="009A11B2">
      <w:pPr>
        <w:spacing w:line="285" w:lineRule="auto"/>
        <w:sectPr w:rsidR="009A11B2">
          <w:pgSz w:w="12240" w:h="15840"/>
          <w:pgMar w:top="1160" w:right="380" w:bottom="1320" w:left="200" w:header="970" w:footer="1130" w:gutter="0"/>
          <w:cols w:space="720"/>
        </w:sectPr>
      </w:pPr>
    </w:p>
    <w:p w14:paraId="040021FE" w14:textId="77777777" w:rsidR="009A11B2" w:rsidRDefault="009A11B2">
      <w:pPr>
        <w:pStyle w:val="BodyText"/>
      </w:pPr>
    </w:p>
    <w:p w14:paraId="1424BFA1" w14:textId="77777777" w:rsidR="009A11B2" w:rsidRDefault="009A11B2">
      <w:pPr>
        <w:pStyle w:val="BodyText"/>
      </w:pPr>
    </w:p>
    <w:p w14:paraId="60D8395C" w14:textId="77777777" w:rsidR="009A11B2" w:rsidRDefault="009A11B2">
      <w:pPr>
        <w:pStyle w:val="BodyText"/>
      </w:pPr>
    </w:p>
    <w:p w14:paraId="621D6F43" w14:textId="77777777" w:rsidR="009A11B2" w:rsidRDefault="009A11B2">
      <w:pPr>
        <w:pStyle w:val="BodyText"/>
      </w:pPr>
    </w:p>
    <w:p w14:paraId="1E424C50" w14:textId="77777777" w:rsidR="009A11B2" w:rsidRDefault="009A11B2">
      <w:pPr>
        <w:pStyle w:val="BodyText"/>
      </w:pPr>
    </w:p>
    <w:p w14:paraId="70764CE9" w14:textId="77777777" w:rsidR="009A11B2" w:rsidRDefault="009A11B2">
      <w:pPr>
        <w:pStyle w:val="BodyText"/>
      </w:pPr>
    </w:p>
    <w:p w14:paraId="05717B29" w14:textId="77777777" w:rsidR="009A11B2" w:rsidRDefault="009A11B2">
      <w:pPr>
        <w:pStyle w:val="BodyText"/>
      </w:pPr>
    </w:p>
    <w:p w14:paraId="6D8E98C0" w14:textId="77777777" w:rsidR="009A11B2" w:rsidRDefault="009A11B2">
      <w:pPr>
        <w:pStyle w:val="BodyText"/>
      </w:pPr>
    </w:p>
    <w:p w14:paraId="1286FB2F" w14:textId="77777777" w:rsidR="009A11B2" w:rsidRDefault="009A11B2">
      <w:pPr>
        <w:pStyle w:val="BodyText"/>
      </w:pPr>
    </w:p>
    <w:p w14:paraId="5F5EF03F" w14:textId="77777777" w:rsidR="009A11B2" w:rsidRDefault="009A11B2">
      <w:pPr>
        <w:pStyle w:val="BodyText"/>
      </w:pPr>
    </w:p>
    <w:p w14:paraId="5833873D" w14:textId="77777777" w:rsidR="009A11B2" w:rsidRDefault="009A11B2">
      <w:pPr>
        <w:pStyle w:val="BodyText"/>
      </w:pPr>
    </w:p>
    <w:p w14:paraId="4BD80DA5" w14:textId="77777777" w:rsidR="009A11B2" w:rsidRDefault="009A11B2">
      <w:pPr>
        <w:pStyle w:val="BodyText"/>
      </w:pPr>
    </w:p>
    <w:p w14:paraId="3A904EA7" w14:textId="77777777" w:rsidR="009A11B2" w:rsidRDefault="009A11B2">
      <w:pPr>
        <w:pStyle w:val="BodyText"/>
      </w:pPr>
    </w:p>
    <w:p w14:paraId="4D264318" w14:textId="77777777" w:rsidR="009A11B2" w:rsidRDefault="009A11B2">
      <w:pPr>
        <w:pStyle w:val="BodyText"/>
      </w:pPr>
    </w:p>
    <w:p w14:paraId="4FE8D52C" w14:textId="77777777" w:rsidR="009A11B2" w:rsidRDefault="009A11B2">
      <w:pPr>
        <w:pStyle w:val="BodyText"/>
      </w:pPr>
    </w:p>
    <w:p w14:paraId="3246D094" w14:textId="77777777" w:rsidR="009A11B2" w:rsidRDefault="009A11B2">
      <w:pPr>
        <w:pStyle w:val="BodyText"/>
      </w:pPr>
    </w:p>
    <w:p w14:paraId="61BC7E34" w14:textId="77777777" w:rsidR="009A11B2" w:rsidRDefault="009A11B2">
      <w:pPr>
        <w:pStyle w:val="BodyText"/>
      </w:pPr>
    </w:p>
    <w:p w14:paraId="174272D3" w14:textId="77777777" w:rsidR="009A11B2" w:rsidRDefault="009A11B2">
      <w:pPr>
        <w:pStyle w:val="BodyText"/>
      </w:pPr>
    </w:p>
    <w:p w14:paraId="6B3BCBA3" w14:textId="77777777" w:rsidR="009A11B2" w:rsidRDefault="009A11B2">
      <w:pPr>
        <w:pStyle w:val="BodyText"/>
      </w:pPr>
    </w:p>
    <w:p w14:paraId="700014E3" w14:textId="77777777" w:rsidR="009A11B2" w:rsidRDefault="009A11B2">
      <w:pPr>
        <w:pStyle w:val="BodyText"/>
      </w:pPr>
    </w:p>
    <w:p w14:paraId="4E2E3F3A" w14:textId="77777777" w:rsidR="009A11B2" w:rsidRDefault="009A11B2">
      <w:pPr>
        <w:pStyle w:val="BodyText"/>
      </w:pPr>
    </w:p>
    <w:p w14:paraId="5F3C6A29" w14:textId="77777777" w:rsidR="009A11B2" w:rsidRDefault="009A11B2">
      <w:pPr>
        <w:pStyle w:val="BodyText"/>
        <w:spacing w:before="4"/>
        <w:rPr>
          <w:sz w:val="26"/>
        </w:rPr>
      </w:pPr>
    </w:p>
    <w:p w14:paraId="2BC19BC9" w14:textId="77777777" w:rsidR="009A11B2" w:rsidRDefault="005169ED">
      <w:pPr>
        <w:pStyle w:val="Heading1"/>
        <w:spacing w:before="77"/>
      </w:pPr>
      <w:bookmarkStart w:id="3" w:name="Incident_Response_Team"/>
      <w:bookmarkEnd w:id="3"/>
      <w:r>
        <w:rPr>
          <w:color w:val="444444"/>
        </w:rPr>
        <w:t>INCIDENT</w:t>
      </w:r>
    </w:p>
    <w:p w14:paraId="3D822F48" w14:textId="77777777" w:rsidR="009A11B2" w:rsidRDefault="005169ED">
      <w:pPr>
        <w:spacing w:before="8"/>
        <w:ind w:left="2203" w:right="1996"/>
        <w:jc w:val="center"/>
        <w:rPr>
          <w:sz w:val="82"/>
        </w:rPr>
      </w:pPr>
      <w:r>
        <w:rPr>
          <w:color w:val="444444"/>
          <w:sz w:val="82"/>
        </w:rPr>
        <w:t>RESPONSE TEAM</w:t>
      </w:r>
    </w:p>
    <w:p w14:paraId="465CBF03" w14:textId="77777777" w:rsidR="009A11B2" w:rsidRDefault="009A11B2">
      <w:pPr>
        <w:jc w:val="center"/>
        <w:rPr>
          <w:sz w:val="82"/>
        </w:rPr>
        <w:sectPr w:rsidR="009A11B2">
          <w:pgSz w:w="12240" w:h="15840"/>
          <w:pgMar w:top="1160" w:right="380" w:bottom="1320" w:left="200" w:header="970" w:footer="1130" w:gutter="0"/>
          <w:cols w:space="720"/>
        </w:sectPr>
      </w:pPr>
    </w:p>
    <w:p w14:paraId="6F18B878" w14:textId="77777777" w:rsidR="009A11B2" w:rsidRDefault="009A11B2">
      <w:pPr>
        <w:pStyle w:val="BodyText"/>
      </w:pPr>
    </w:p>
    <w:p w14:paraId="2269C064" w14:textId="77777777" w:rsidR="009A11B2" w:rsidRDefault="009A11B2">
      <w:pPr>
        <w:pStyle w:val="BodyText"/>
      </w:pPr>
    </w:p>
    <w:p w14:paraId="4E068C47" w14:textId="77777777" w:rsidR="009A11B2" w:rsidRDefault="009A11B2">
      <w:pPr>
        <w:pStyle w:val="BodyText"/>
      </w:pPr>
    </w:p>
    <w:p w14:paraId="6C40525D" w14:textId="77777777" w:rsidR="009A11B2" w:rsidRDefault="009A11B2">
      <w:pPr>
        <w:pStyle w:val="BodyText"/>
        <w:spacing w:before="2"/>
        <w:rPr>
          <w:sz w:val="26"/>
        </w:rPr>
      </w:pPr>
    </w:p>
    <w:p w14:paraId="7AA49A11" w14:textId="77777777" w:rsidR="009A11B2" w:rsidRDefault="005169ED">
      <w:pPr>
        <w:pStyle w:val="Heading2"/>
        <w:spacing w:before="89"/>
      </w:pPr>
      <w:bookmarkStart w:id="4" w:name="Incident_Response_Manager"/>
      <w:bookmarkEnd w:id="4"/>
      <w:r>
        <w:rPr>
          <w:color w:val="444444"/>
        </w:rPr>
        <w:t>INCIDENT RESPONSE MANAGER</w:t>
      </w:r>
    </w:p>
    <w:p w14:paraId="17B767C1" w14:textId="77777777" w:rsidR="009A11B2" w:rsidRDefault="009A11B2">
      <w:pPr>
        <w:pStyle w:val="BodyText"/>
        <w:spacing w:before="9"/>
        <w:rPr>
          <w:sz w:val="5"/>
        </w:rPr>
      </w:pPr>
    </w:p>
    <w:tbl>
      <w:tblPr>
        <w:tblW w:w="0" w:type="auto"/>
        <w:tblInd w:w="1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18"/>
        <w:gridCol w:w="4918"/>
      </w:tblGrid>
      <w:tr w:rsidR="009A11B2" w14:paraId="67B14826" w14:textId="77777777">
        <w:trPr>
          <w:trHeight w:val="420"/>
        </w:trPr>
        <w:tc>
          <w:tcPr>
            <w:tcW w:w="4918" w:type="dxa"/>
            <w:shd w:val="clear" w:color="auto" w:fill="005493"/>
          </w:tcPr>
          <w:p w14:paraId="7214080A" w14:textId="77777777" w:rsidR="009A11B2" w:rsidRDefault="005169ED">
            <w:pPr>
              <w:pStyle w:val="TableParagraph"/>
              <w:spacing w:before="73"/>
              <w:ind w:left="80"/>
              <w:rPr>
                <w:b/>
                <w:sz w:val="20"/>
              </w:rPr>
            </w:pPr>
            <w:r>
              <w:rPr>
                <w:b/>
                <w:color w:val="FFFFFF"/>
                <w:sz w:val="20"/>
              </w:rPr>
              <w:t>Name</w:t>
            </w:r>
            <w:r w:rsidR="00B224F8">
              <w:rPr>
                <w:b/>
                <w:color w:val="FFFFFF"/>
                <w:sz w:val="20"/>
              </w:rPr>
              <w:t>: John Jones</w:t>
            </w:r>
          </w:p>
        </w:tc>
        <w:tc>
          <w:tcPr>
            <w:tcW w:w="4918" w:type="dxa"/>
            <w:shd w:val="clear" w:color="auto" w:fill="005493"/>
          </w:tcPr>
          <w:p w14:paraId="058558EE" w14:textId="77777777" w:rsidR="009A11B2" w:rsidRDefault="005169ED">
            <w:pPr>
              <w:pStyle w:val="TableParagraph"/>
              <w:spacing w:before="73"/>
              <w:ind w:left="82"/>
              <w:rPr>
                <w:b/>
                <w:sz w:val="20"/>
              </w:rPr>
            </w:pPr>
            <w:r>
              <w:rPr>
                <w:b/>
                <w:color w:val="FFFFFF"/>
                <w:sz w:val="20"/>
              </w:rPr>
              <w:t>Email</w:t>
            </w:r>
          </w:p>
        </w:tc>
      </w:tr>
      <w:tr w:rsidR="009A11B2" w14:paraId="1DBDC3FB" w14:textId="77777777">
        <w:trPr>
          <w:trHeight w:val="420"/>
        </w:trPr>
        <w:tc>
          <w:tcPr>
            <w:tcW w:w="4918" w:type="dxa"/>
            <w:shd w:val="clear" w:color="auto" w:fill="DDE6EA"/>
          </w:tcPr>
          <w:p w14:paraId="1729C1A8" w14:textId="77777777" w:rsidR="009A11B2" w:rsidRDefault="00B224F8">
            <w:pPr>
              <w:pStyle w:val="TableParagraph"/>
              <w:spacing w:before="73"/>
              <w:ind w:left="80"/>
              <w:rPr>
                <w:b/>
                <w:sz w:val="20"/>
              </w:rPr>
            </w:pPr>
            <w:r>
              <w:rPr>
                <w:b/>
                <w:sz w:val="20"/>
              </w:rPr>
              <w:t>201-254-5670</w:t>
            </w:r>
          </w:p>
        </w:tc>
        <w:tc>
          <w:tcPr>
            <w:tcW w:w="4918" w:type="dxa"/>
            <w:shd w:val="clear" w:color="auto" w:fill="DDE6EA"/>
          </w:tcPr>
          <w:p w14:paraId="37F71A6E" w14:textId="77777777" w:rsidR="009A11B2" w:rsidRDefault="00B224F8">
            <w:pPr>
              <w:pStyle w:val="TableParagraph"/>
              <w:spacing w:before="73"/>
              <w:ind w:left="82"/>
              <w:rPr>
                <w:b/>
                <w:sz w:val="20"/>
              </w:rPr>
            </w:pPr>
            <w:r>
              <w:rPr>
                <w:b/>
                <w:sz w:val="20"/>
              </w:rPr>
              <w:t>JJones@goforadistance.org</w:t>
            </w:r>
          </w:p>
        </w:tc>
      </w:tr>
    </w:tbl>
    <w:p w14:paraId="14143BBE" w14:textId="77777777" w:rsidR="009A11B2" w:rsidRDefault="009A11B2">
      <w:pPr>
        <w:pStyle w:val="BodyText"/>
        <w:spacing w:before="4"/>
        <w:rPr>
          <w:sz w:val="34"/>
        </w:rPr>
      </w:pPr>
    </w:p>
    <w:p w14:paraId="6744AD68" w14:textId="77777777" w:rsidR="009A11B2" w:rsidRDefault="005169ED">
      <w:pPr>
        <w:spacing w:before="1"/>
        <w:ind w:left="1080"/>
        <w:rPr>
          <w:sz w:val="36"/>
        </w:rPr>
      </w:pPr>
      <w:bookmarkStart w:id="5" w:name="Technical_Contacts"/>
      <w:bookmarkEnd w:id="5"/>
      <w:r>
        <w:rPr>
          <w:color w:val="444444"/>
          <w:sz w:val="36"/>
        </w:rPr>
        <w:t>TECHNICAL CONTACTS</w:t>
      </w:r>
    </w:p>
    <w:p w14:paraId="50BD5043" w14:textId="77777777" w:rsidR="009A11B2" w:rsidRDefault="009A11B2">
      <w:pPr>
        <w:pStyle w:val="BodyText"/>
        <w:spacing w:before="8"/>
        <w:rPr>
          <w:sz w:val="6"/>
        </w:rPr>
      </w:pPr>
    </w:p>
    <w:tbl>
      <w:tblPr>
        <w:tblW w:w="0" w:type="auto"/>
        <w:tblInd w:w="10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18"/>
        <w:gridCol w:w="4918"/>
      </w:tblGrid>
      <w:tr w:rsidR="009A11B2" w14:paraId="6A10D363" w14:textId="77777777">
        <w:trPr>
          <w:trHeight w:val="420"/>
        </w:trPr>
        <w:tc>
          <w:tcPr>
            <w:tcW w:w="4918" w:type="dxa"/>
            <w:shd w:val="clear" w:color="auto" w:fill="005493"/>
          </w:tcPr>
          <w:p w14:paraId="09BD003F" w14:textId="77777777" w:rsidR="009A11B2" w:rsidRDefault="005169ED">
            <w:pPr>
              <w:pStyle w:val="TableParagraph"/>
              <w:spacing w:before="61"/>
              <w:ind w:left="93"/>
              <w:rPr>
                <w:b/>
                <w:sz w:val="20"/>
              </w:rPr>
            </w:pPr>
            <w:r>
              <w:rPr>
                <w:b/>
                <w:color w:val="FFFFFF"/>
                <w:sz w:val="20"/>
              </w:rPr>
              <w:t>Name</w:t>
            </w:r>
            <w:r w:rsidR="00B224F8">
              <w:rPr>
                <w:b/>
                <w:color w:val="FFFFFF"/>
                <w:sz w:val="20"/>
              </w:rPr>
              <w:t>: Abe Hyper</w:t>
            </w:r>
          </w:p>
        </w:tc>
        <w:tc>
          <w:tcPr>
            <w:tcW w:w="4918" w:type="dxa"/>
            <w:shd w:val="clear" w:color="auto" w:fill="005493"/>
          </w:tcPr>
          <w:p w14:paraId="32BF2590" w14:textId="77777777" w:rsidR="009A11B2" w:rsidRDefault="005169ED">
            <w:pPr>
              <w:pStyle w:val="TableParagraph"/>
              <w:spacing w:before="61"/>
              <w:ind w:left="95"/>
              <w:rPr>
                <w:b/>
                <w:sz w:val="20"/>
              </w:rPr>
            </w:pPr>
            <w:r>
              <w:rPr>
                <w:b/>
                <w:color w:val="FFFFFF"/>
                <w:sz w:val="20"/>
              </w:rPr>
              <w:t>Email</w:t>
            </w:r>
          </w:p>
        </w:tc>
      </w:tr>
      <w:tr w:rsidR="009A11B2" w14:paraId="522FDF87" w14:textId="77777777">
        <w:trPr>
          <w:trHeight w:val="420"/>
        </w:trPr>
        <w:tc>
          <w:tcPr>
            <w:tcW w:w="4918" w:type="dxa"/>
            <w:shd w:val="clear" w:color="auto" w:fill="DDE6EA"/>
          </w:tcPr>
          <w:p w14:paraId="228A6125" w14:textId="77777777" w:rsidR="009A11B2" w:rsidRDefault="00B224F8">
            <w:pPr>
              <w:pStyle w:val="TableParagraph"/>
              <w:spacing w:before="61"/>
              <w:ind w:left="93"/>
              <w:rPr>
                <w:b/>
                <w:sz w:val="20"/>
              </w:rPr>
            </w:pPr>
            <w:r>
              <w:rPr>
                <w:b/>
                <w:sz w:val="20"/>
              </w:rPr>
              <w:t>201-456-8907</w:t>
            </w:r>
          </w:p>
        </w:tc>
        <w:tc>
          <w:tcPr>
            <w:tcW w:w="4918" w:type="dxa"/>
            <w:shd w:val="clear" w:color="auto" w:fill="DDE6EA"/>
          </w:tcPr>
          <w:p w14:paraId="31BD9CA9" w14:textId="77777777" w:rsidR="009A11B2" w:rsidRDefault="00B224F8">
            <w:pPr>
              <w:pStyle w:val="TableParagraph"/>
              <w:spacing w:before="61"/>
              <w:ind w:left="95"/>
              <w:rPr>
                <w:b/>
                <w:sz w:val="20"/>
              </w:rPr>
            </w:pPr>
            <w:r>
              <w:rPr>
                <w:b/>
                <w:sz w:val="20"/>
              </w:rPr>
              <w:t>AHyper@goforadistance.org</w:t>
            </w:r>
          </w:p>
        </w:tc>
      </w:tr>
    </w:tbl>
    <w:p w14:paraId="119F199C" w14:textId="77777777" w:rsidR="009A11B2" w:rsidRDefault="009A11B2">
      <w:pPr>
        <w:pStyle w:val="BodyText"/>
        <w:spacing w:before="2"/>
        <w:rPr>
          <w:sz w:val="17"/>
        </w:rPr>
      </w:pPr>
    </w:p>
    <w:tbl>
      <w:tblPr>
        <w:tblW w:w="0" w:type="auto"/>
        <w:tblInd w:w="1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18"/>
        <w:gridCol w:w="4918"/>
      </w:tblGrid>
      <w:tr w:rsidR="009A11B2" w14:paraId="0C1277AE" w14:textId="77777777">
        <w:trPr>
          <w:trHeight w:val="420"/>
        </w:trPr>
        <w:tc>
          <w:tcPr>
            <w:tcW w:w="4918" w:type="dxa"/>
            <w:shd w:val="clear" w:color="auto" w:fill="005493"/>
          </w:tcPr>
          <w:p w14:paraId="1FA627CD" w14:textId="77777777" w:rsidR="009A11B2" w:rsidRDefault="005169ED">
            <w:pPr>
              <w:pStyle w:val="TableParagraph"/>
              <w:spacing w:before="74"/>
              <w:ind w:left="80"/>
              <w:rPr>
                <w:b/>
                <w:sz w:val="20"/>
              </w:rPr>
            </w:pPr>
            <w:r>
              <w:rPr>
                <w:b/>
                <w:color w:val="FFFFFF"/>
                <w:sz w:val="20"/>
              </w:rPr>
              <w:t>Name</w:t>
            </w:r>
            <w:r w:rsidR="00B224F8">
              <w:rPr>
                <w:b/>
                <w:color w:val="FFFFFF"/>
                <w:sz w:val="20"/>
              </w:rPr>
              <w:t xml:space="preserve">: </w:t>
            </w:r>
            <w:r w:rsidR="00F254EA">
              <w:rPr>
                <w:b/>
                <w:color w:val="FFFFFF"/>
                <w:sz w:val="20"/>
              </w:rPr>
              <w:t>Richie Rich</w:t>
            </w:r>
          </w:p>
        </w:tc>
        <w:tc>
          <w:tcPr>
            <w:tcW w:w="4918" w:type="dxa"/>
            <w:shd w:val="clear" w:color="auto" w:fill="005493"/>
          </w:tcPr>
          <w:p w14:paraId="4451AACE" w14:textId="77777777" w:rsidR="009A11B2" w:rsidRDefault="005169ED">
            <w:pPr>
              <w:pStyle w:val="TableParagraph"/>
              <w:spacing w:before="74"/>
              <w:ind w:left="82"/>
              <w:rPr>
                <w:b/>
                <w:sz w:val="20"/>
              </w:rPr>
            </w:pPr>
            <w:r>
              <w:rPr>
                <w:b/>
                <w:color w:val="FFFFFF"/>
                <w:sz w:val="20"/>
              </w:rPr>
              <w:t>Email</w:t>
            </w:r>
          </w:p>
        </w:tc>
      </w:tr>
      <w:tr w:rsidR="009A11B2" w14:paraId="370B40DF" w14:textId="77777777">
        <w:trPr>
          <w:trHeight w:val="420"/>
        </w:trPr>
        <w:tc>
          <w:tcPr>
            <w:tcW w:w="4918" w:type="dxa"/>
            <w:shd w:val="clear" w:color="auto" w:fill="DDE6EA"/>
          </w:tcPr>
          <w:p w14:paraId="3B8615B1" w14:textId="77777777" w:rsidR="009A11B2" w:rsidRDefault="00F254EA">
            <w:pPr>
              <w:pStyle w:val="TableParagraph"/>
              <w:spacing w:before="74"/>
              <w:ind w:left="80"/>
              <w:rPr>
                <w:b/>
                <w:sz w:val="20"/>
              </w:rPr>
            </w:pPr>
            <w:r>
              <w:rPr>
                <w:b/>
                <w:sz w:val="20"/>
              </w:rPr>
              <w:t>201-459-7809</w:t>
            </w:r>
          </w:p>
        </w:tc>
        <w:tc>
          <w:tcPr>
            <w:tcW w:w="4918" w:type="dxa"/>
            <w:shd w:val="clear" w:color="auto" w:fill="DDE6EA"/>
          </w:tcPr>
          <w:p w14:paraId="21FB0C15" w14:textId="77777777" w:rsidR="009A11B2" w:rsidRDefault="00F254EA">
            <w:pPr>
              <w:pStyle w:val="TableParagraph"/>
              <w:spacing w:before="74"/>
              <w:ind w:left="82"/>
              <w:rPr>
                <w:b/>
                <w:sz w:val="20"/>
              </w:rPr>
            </w:pPr>
            <w:r>
              <w:rPr>
                <w:b/>
                <w:sz w:val="20"/>
              </w:rPr>
              <w:t>RRich</w:t>
            </w:r>
            <w:r w:rsidR="00B224F8">
              <w:rPr>
                <w:b/>
                <w:sz w:val="20"/>
              </w:rPr>
              <w:t>@goforadistance.org</w:t>
            </w:r>
          </w:p>
        </w:tc>
      </w:tr>
    </w:tbl>
    <w:p w14:paraId="45C46A2D" w14:textId="77777777" w:rsidR="009A11B2" w:rsidRDefault="009A11B2">
      <w:pPr>
        <w:pStyle w:val="BodyText"/>
        <w:spacing w:before="3"/>
        <w:rPr>
          <w:sz w:val="14"/>
        </w:rPr>
      </w:pPr>
    </w:p>
    <w:tbl>
      <w:tblPr>
        <w:tblW w:w="0" w:type="auto"/>
        <w:tblInd w:w="1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18"/>
        <w:gridCol w:w="4918"/>
      </w:tblGrid>
      <w:tr w:rsidR="009A11B2" w14:paraId="5C5C9BAC" w14:textId="77777777">
        <w:trPr>
          <w:trHeight w:val="420"/>
        </w:trPr>
        <w:tc>
          <w:tcPr>
            <w:tcW w:w="4918" w:type="dxa"/>
            <w:shd w:val="clear" w:color="auto" w:fill="005493"/>
          </w:tcPr>
          <w:p w14:paraId="1B2A1EE9" w14:textId="77777777" w:rsidR="009A11B2" w:rsidRDefault="005169ED">
            <w:pPr>
              <w:pStyle w:val="TableParagraph"/>
              <w:spacing w:before="61"/>
              <w:ind w:left="80"/>
              <w:rPr>
                <w:b/>
                <w:sz w:val="20"/>
              </w:rPr>
            </w:pPr>
            <w:r>
              <w:rPr>
                <w:b/>
                <w:color w:val="FFFFFF"/>
                <w:sz w:val="20"/>
              </w:rPr>
              <w:t>Name</w:t>
            </w:r>
            <w:r w:rsidR="00B224F8">
              <w:rPr>
                <w:b/>
                <w:color w:val="FFFFFF"/>
                <w:sz w:val="20"/>
              </w:rPr>
              <w:t xml:space="preserve">: </w:t>
            </w:r>
            <w:r w:rsidR="00F254EA">
              <w:rPr>
                <w:b/>
                <w:color w:val="FFFFFF"/>
                <w:sz w:val="20"/>
              </w:rPr>
              <w:t>Greg Leggy</w:t>
            </w:r>
          </w:p>
        </w:tc>
        <w:tc>
          <w:tcPr>
            <w:tcW w:w="4918" w:type="dxa"/>
            <w:shd w:val="clear" w:color="auto" w:fill="005493"/>
          </w:tcPr>
          <w:p w14:paraId="39F08CF6" w14:textId="77777777" w:rsidR="009A11B2" w:rsidRDefault="005169ED">
            <w:pPr>
              <w:pStyle w:val="TableParagraph"/>
              <w:spacing w:before="61"/>
              <w:ind w:left="82"/>
              <w:rPr>
                <w:b/>
                <w:sz w:val="20"/>
              </w:rPr>
            </w:pPr>
            <w:r>
              <w:rPr>
                <w:b/>
                <w:color w:val="FFFFFF"/>
                <w:sz w:val="20"/>
              </w:rPr>
              <w:t>Email</w:t>
            </w:r>
          </w:p>
        </w:tc>
      </w:tr>
      <w:tr w:rsidR="009A11B2" w14:paraId="3C5BEA8C" w14:textId="77777777">
        <w:trPr>
          <w:trHeight w:val="420"/>
        </w:trPr>
        <w:tc>
          <w:tcPr>
            <w:tcW w:w="4918" w:type="dxa"/>
            <w:shd w:val="clear" w:color="auto" w:fill="DDE6EA"/>
          </w:tcPr>
          <w:p w14:paraId="67CCFB4F" w14:textId="77777777" w:rsidR="009A11B2" w:rsidRDefault="00F254EA">
            <w:pPr>
              <w:pStyle w:val="TableParagraph"/>
              <w:spacing w:before="61"/>
              <w:ind w:left="80"/>
              <w:rPr>
                <w:b/>
                <w:sz w:val="20"/>
              </w:rPr>
            </w:pPr>
            <w:r>
              <w:rPr>
                <w:b/>
                <w:sz w:val="20"/>
              </w:rPr>
              <w:t>201-897-3466</w:t>
            </w:r>
          </w:p>
        </w:tc>
        <w:tc>
          <w:tcPr>
            <w:tcW w:w="4918" w:type="dxa"/>
            <w:shd w:val="clear" w:color="auto" w:fill="DDE6EA"/>
          </w:tcPr>
          <w:p w14:paraId="3DD20022" w14:textId="77777777" w:rsidR="009A11B2" w:rsidRDefault="00F254EA">
            <w:pPr>
              <w:pStyle w:val="TableParagraph"/>
              <w:spacing w:before="61"/>
              <w:ind w:left="82"/>
              <w:rPr>
                <w:b/>
                <w:sz w:val="20"/>
              </w:rPr>
            </w:pPr>
            <w:r>
              <w:rPr>
                <w:b/>
                <w:sz w:val="20"/>
              </w:rPr>
              <w:t>GLeggy</w:t>
            </w:r>
            <w:r w:rsidR="00B224F8">
              <w:rPr>
                <w:b/>
                <w:sz w:val="20"/>
              </w:rPr>
              <w:t>@goforadistance.org</w:t>
            </w:r>
          </w:p>
        </w:tc>
      </w:tr>
    </w:tbl>
    <w:p w14:paraId="2D41E0AA" w14:textId="77777777" w:rsidR="009A11B2" w:rsidRDefault="009A11B2">
      <w:pPr>
        <w:pStyle w:val="BodyText"/>
        <w:spacing w:before="8"/>
        <w:rPr>
          <w:sz w:val="36"/>
        </w:rPr>
      </w:pPr>
    </w:p>
    <w:p w14:paraId="5354B17F" w14:textId="77777777" w:rsidR="009A11B2" w:rsidRDefault="005169ED">
      <w:pPr>
        <w:ind w:left="1080"/>
        <w:rPr>
          <w:sz w:val="36"/>
        </w:rPr>
      </w:pPr>
      <w:bookmarkStart w:id="6" w:name="Legal_Counsel"/>
      <w:bookmarkEnd w:id="6"/>
      <w:r>
        <w:rPr>
          <w:color w:val="444444"/>
          <w:sz w:val="36"/>
        </w:rPr>
        <w:t>LEGAL COUNSEL</w:t>
      </w:r>
    </w:p>
    <w:p w14:paraId="732A49DF" w14:textId="77777777" w:rsidR="009A11B2" w:rsidRDefault="009A11B2">
      <w:pPr>
        <w:pStyle w:val="BodyText"/>
        <w:spacing w:before="7"/>
        <w:rPr>
          <w:sz w:val="6"/>
        </w:rPr>
      </w:pPr>
    </w:p>
    <w:tbl>
      <w:tblPr>
        <w:tblW w:w="0" w:type="auto"/>
        <w:tblInd w:w="1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18"/>
        <w:gridCol w:w="4918"/>
      </w:tblGrid>
      <w:tr w:rsidR="009A11B2" w14:paraId="1AC8CF26" w14:textId="77777777">
        <w:trPr>
          <w:trHeight w:val="420"/>
        </w:trPr>
        <w:tc>
          <w:tcPr>
            <w:tcW w:w="4918" w:type="dxa"/>
            <w:shd w:val="clear" w:color="auto" w:fill="005493"/>
          </w:tcPr>
          <w:p w14:paraId="3860F011" w14:textId="77777777" w:rsidR="009A11B2" w:rsidRDefault="005169ED">
            <w:pPr>
              <w:pStyle w:val="TableParagraph"/>
              <w:spacing w:before="62"/>
              <w:ind w:left="80"/>
              <w:rPr>
                <w:b/>
                <w:sz w:val="20"/>
              </w:rPr>
            </w:pPr>
            <w:r>
              <w:rPr>
                <w:b/>
                <w:color w:val="FFFFFF"/>
                <w:sz w:val="20"/>
              </w:rPr>
              <w:t>Name</w:t>
            </w:r>
            <w:r w:rsidR="00B224F8">
              <w:rPr>
                <w:b/>
                <w:color w:val="FFFFFF"/>
                <w:sz w:val="20"/>
              </w:rPr>
              <w:t xml:space="preserve">: </w:t>
            </w:r>
            <w:r w:rsidR="00F254EA">
              <w:rPr>
                <w:b/>
                <w:color w:val="FFFFFF"/>
                <w:sz w:val="20"/>
              </w:rPr>
              <w:t>Rebecca Black</w:t>
            </w:r>
          </w:p>
        </w:tc>
        <w:tc>
          <w:tcPr>
            <w:tcW w:w="4918" w:type="dxa"/>
            <w:shd w:val="clear" w:color="auto" w:fill="005493"/>
          </w:tcPr>
          <w:p w14:paraId="79E67FFC" w14:textId="77777777" w:rsidR="009A11B2" w:rsidRDefault="005169ED">
            <w:pPr>
              <w:pStyle w:val="TableParagraph"/>
              <w:spacing w:before="62"/>
              <w:ind w:left="82"/>
              <w:rPr>
                <w:b/>
                <w:sz w:val="20"/>
              </w:rPr>
            </w:pPr>
            <w:r>
              <w:rPr>
                <w:b/>
                <w:color w:val="FFFFFF"/>
                <w:sz w:val="20"/>
              </w:rPr>
              <w:t>Email</w:t>
            </w:r>
          </w:p>
        </w:tc>
      </w:tr>
      <w:tr w:rsidR="009A11B2" w14:paraId="71B90D7A" w14:textId="77777777">
        <w:trPr>
          <w:trHeight w:val="420"/>
        </w:trPr>
        <w:tc>
          <w:tcPr>
            <w:tcW w:w="4918" w:type="dxa"/>
            <w:shd w:val="clear" w:color="auto" w:fill="DDE6EA"/>
          </w:tcPr>
          <w:p w14:paraId="24BFAE29" w14:textId="77777777" w:rsidR="009A11B2" w:rsidRDefault="00F254EA">
            <w:pPr>
              <w:pStyle w:val="TableParagraph"/>
              <w:spacing w:before="62"/>
              <w:ind w:left="80"/>
              <w:rPr>
                <w:b/>
                <w:sz w:val="20"/>
              </w:rPr>
            </w:pPr>
            <w:r>
              <w:rPr>
                <w:b/>
                <w:sz w:val="20"/>
              </w:rPr>
              <w:t>201-778-4587</w:t>
            </w:r>
          </w:p>
        </w:tc>
        <w:tc>
          <w:tcPr>
            <w:tcW w:w="4918" w:type="dxa"/>
            <w:shd w:val="clear" w:color="auto" w:fill="DDE6EA"/>
          </w:tcPr>
          <w:p w14:paraId="68892E10" w14:textId="77777777" w:rsidR="009A11B2" w:rsidRDefault="00F254EA">
            <w:pPr>
              <w:pStyle w:val="TableParagraph"/>
              <w:spacing w:before="62"/>
              <w:ind w:left="82"/>
              <w:rPr>
                <w:b/>
                <w:sz w:val="20"/>
              </w:rPr>
            </w:pPr>
            <w:r>
              <w:rPr>
                <w:b/>
                <w:sz w:val="20"/>
              </w:rPr>
              <w:t>RBlack</w:t>
            </w:r>
            <w:r w:rsidR="00B224F8">
              <w:rPr>
                <w:b/>
                <w:sz w:val="20"/>
              </w:rPr>
              <w:t>@goforadistance.org</w:t>
            </w:r>
          </w:p>
        </w:tc>
      </w:tr>
    </w:tbl>
    <w:p w14:paraId="6346F036" w14:textId="77777777" w:rsidR="009A11B2" w:rsidRDefault="005169ED">
      <w:pPr>
        <w:spacing w:before="365"/>
        <w:ind w:left="1080"/>
        <w:rPr>
          <w:sz w:val="36"/>
        </w:rPr>
      </w:pPr>
      <w:bookmarkStart w:id="7" w:name="Communications_specialist"/>
      <w:bookmarkEnd w:id="7"/>
      <w:r>
        <w:rPr>
          <w:color w:val="444444"/>
          <w:sz w:val="36"/>
        </w:rPr>
        <w:t>COMMUNICATIONS SPECIALIST</w:t>
      </w:r>
    </w:p>
    <w:p w14:paraId="337A413A" w14:textId="77777777" w:rsidR="009A11B2" w:rsidRDefault="009A11B2">
      <w:pPr>
        <w:pStyle w:val="BodyText"/>
        <w:spacing w:before="7"/>
        <w:rPr>
          <w:sz w:val="15"/>
        </w:rPr>
      </w:pPr>
    </w:p>
    <w:tbl>
      <w:tblPr>
        <w:tblW w:w="0" w:type="auto"/>
        <w:tblInd w:w="10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918"/>
        <w:gridCol w:w="4918"/>
      </w:tblGrid>
      <w:tr w:rsidR="009A11B2" w14:paraId="478720EF" w14:textId="77777777">
        <w:trPr>
          <w:trHeight w:val="420"/>
        </w:trPr>
        <w:tc>
          <w:tcPr>
            <w:tcW w:w="4918" w:type="dxa"/>
            <w:shd w:val="clear" w:color="auto" w:fill="005493"/>
          </w:tcPr>
          <w:p w14:paraId="74252057" w14:textId="77777777" w:rsidR="009A11B2" w:rsidRDefault="005169ED">
            <w:pPr>
              <w:pStyle w:val="TableParagraph"/>
              <w:spacing w:before="74"/>
              <w:ind w:left="93"/>
              <w:rPr>
                <w:b/>
                <w:sz w:val="20"/>
              </w:rPr>
            </w:pPr>
            <w:r>
              <w:rPr>
                <w:b/>
                <w:color w:val="FFFFFF"/>
                <w:sz w:val="20"/>
              </w:rPr>
              <w:t>Name</w:t>
            </w:r>
            <w:r w:rsidR="00B224F8">
              <w:rPr>
                <w:b/>
                <w:color w:val="FFFFFF"/>
                <w:sz w:val="20"/>
              </w:rPr>
              <w:t xml:space="preserve">: </w:t>
            </w:r>
            <w:r w:rsidR="002B340C">
              <w:rPr>
                <w:b/>
                <w:color w:val="FFFFFF"/>
                <w:sz w:val="20"/>
              </w:rPr>
              <w:t>Elon Musk</w:t>
            </w:r>
          </w:p>
        </w:tc>
        <w:tc>
          <w:tcPr>
            <w:tcW w:w="4918" w:type="dxa"/>
            <w:shd w:val="clear" w:color="auto" w:fill="005493"/>
          </w:tcPr>
          <w:p w14:paraId="4F569461" w14:textId="77777777" w:rsidR="009A11B2" w:rsidRDefault="005169ED">
            <w:pPr>
              <w:pStyle w:val="TableParagraph"/>
              <w:spacing w:before="74"/>
              <w:ind w:left="95"/>
              <w:rPr>
                <w:b/>
                <w:sz w:val="20"/>
              </w:rPr>
            </w:pPr>
            <w:r>
              <w:rPr>
                <w:b/>
                <w:color w:val="FFFFFF"/>
                <w:sz w:val="20"/>
              </w:rPr>
              <w:t>Email</w:t>
            </w:r>
          </w:p>
        </w:tc>
      </w:tr>
      <w:tr w:rsidR="009A11B2" w14:paraId="6962EE5D" w14:textId="77777777">
        <w:trPr>
          <w:trHeight w:val="420"/>
        </w:trPr>
        <w:tc>
          <w:tcPr>
            <w:tcW w:w="4918" w:type="dxa"/>
            <w:shd w:val="clear" w:color="auto" w:fill="DDE6EA"/>
          </w:tcPr>
          <w:p w14:paraId="2607468B" w14:textId="77777777" w:rsidR="009A11B2" w:rsidRDefault="002B340C">
            <w:pPr>
              <w:pStyle w:val="TableParagraph"/>
              <w:spacing w:before="74"/>
              <w:ind w:left="93"/>
              <w:rPr>
                <w:b/>
                <w:sz w:val="20"/>
              </w:rPr>
            </w:pPr>
            <w:r>
              <w:rPr>
                <w:b/>
                <w:sz w:val="20"/>
              </w:rPr>
              <w:t>201-575-2199</w:t>
            </w:r>
          </w:p>
        </w:tc>
        <w:tc>
          <w:tcPr>
            <w:tcW w:w="4918" w:type="dxa"/>
            <w:shd w:val="clear" w:color="auto" w:fill="DDE6EA"/>
          </w:tcPr>
          <w:p w14:paraId="002A148C" w14:textId="77777777" w:rsidR="009A11B2" w:rsidRDefault="002B340C">
            <w:pPr>
              <w:pStyle w:val="TableParagraph"/>
              <w:spacing w:before="74"/>
              <w:ind w:left="95"/>
              <w:rPr>
                <w:b/>
                <w:sz w:val="20"/>
              </w:rPr>
            </w:pPr>
            <w:r>
              <w:rPr>
                <w:b/>
                <w:sz w:val="20"/>
              </w:rPr>
              <w:t>EMusk</w:t>
            </w:r>
            <w:r w:rsidR="00B224F8">
              <w:rPr>
                <w:b/>
                <w:sz w:val="20"/>
              </w:rPr>
              <w:t>@goforadistance.org</w:t>
            </w:r>
          </w:p>
        </w:tc>
      </w:tr>
    </w:tbl>
    <w:p w14:paraId="135F45C6" w14:textId="77777777" w:rsidR="009A11B2" w:rsidRDefault="00000000">
      <w:pPr>
        <w:spacing w:before="376"/>
        <w:ind w:left="1080"/>
        <w:rPr>
          <w:sz w:val="36"/>
        </w:rPr>
      </w:pPr>
      <w:r>
        <w:pict w14:anchorId="2CED9224">
          <v:shape id="_x0000_s2051" type="#_x0000_t202" alt="" style="position:absolute;left:0;text-align:left;margin-left:60pt;margin-top:45.2pt;width:492.1pt;height:83.45pt;z-index:-251656192;mso-wrap-style:square;mso-wrap-edited:f;mso-width-percent:0;mso-height-percent:0;mso-wrap-distance-left:0;mso-wrap-distance-right:0;mso-position-horizontal-relative:page;mso-position-vertical-relative:text;mso-width-percent:0;mso-height-percent:0;v-text-anchor:top" fillcolor="#dde6ea" strokeweight=".25pt">
            <v:textbox inset="0,0,0,0">
              <w:txbxContent>
                <w:p w14:paraId="5D504FDD" w14:textId="77777777" w:rsidR="009A11B2" w:rsidRDefault="005169ED">
                  <w:pPr>
                    <w:spacing w:before="109" w:line="292" w:lineRule="auto"/>
                    <w:ind w:left="97"/>
                    <w:rPr>
                      <w:sz w:val="24"/>
                    </w:rPr>
                  </w:pPr>
                  <w:r>
                    <w:rPr>
                      <w:sz w:val="24"/>
                    </w:rPr>
                    <w:t>In addition to those individuals listed above, additional experts may be included on the IRT, depending upon the nature and scope of the incident. In particular, a software support expert from the team that supports the software in question will likely be necessary. These additional members will be chosen by the IRM.</w:t>
                  </w:r>
                </w:p>
              </w:txbxContent>
            </v:textbox>
            <w10:wrap type="topAndBottom" anchorx="page"/>
          </v:shape>
        </w:pict>
      </w:r>
      <w:bookmarkStart w:id="8" w:name="Additional_members"/>
      <w:bookmarkEnd w:id="8"/>
      <w:r w:rsidR="005169ED">
        <w:rPr>
          <w:color w:val="444444"/>
          <w:sz w:val="36"/>
        </w:rPr>
        <w:t>ADDITIONAL MEMBERS</w:t>
      </w:r>
    </w:p>
    <w:p w14:paraId="49047294" w14:textId="77777777" w:rsidR="009A11B2" w:rsidRDefault="009A11B2">
      <w:pPr>
        <w:rPr>
          <w:sz w:val="36"/>
        </w:rPr>
        <w:sectPr w:rsidR="009A11B2">
          <w:pgSz w:w="12240" w:h="15840"/>
          <w:pgMar w:top="1160" w:right="380" w:bottom="1320" w:left="200" w:header="970" w:footer="1130" w:gutter="0"/>
          <w:cols w:space="720"/>
        </w:sectPr>
      </w:pPr>
    </w:p>
    <w:p w14:paraId="4AAC73B4" w14:textId="77777777" w:rsidR="009A11B2" w:rsidRDefault="009A11B2">
      <w:pPr>
        <w:pStyle w:val="BodyText"/>
      </w:pPr>
    </w:p>
    <w:p w14:paraId="54DF955C" w14:textId="77777777" w:rsidR="009A11B2" w:rsidRDefault="009A11B2">
      <w:pPr>
        <w:pStyle w:val="BodyText"/>
      </w:pPr>
    </w:p>
    <w:p w14:paraId="2071C384" w14:textId="77777777" w:rsidR="009A11B2" w:rsidRDefault="009A11B2">
      <w:pPr>
        <w:pStyle w:val="BodyText"/>
      </w:pPr>
    </w:p>
    <w:p w14:paraId="4766514E" w14:textId="77777777" w:rsidR="009A11B2" w:rsidRDefault="009A11B2">
      <w:pPr>
        <w:pStyle w:val="BodyText"/>
      </w:pPr>
    </w:p>
    <w:p w14:paraId="3B49F993" w14:textId="77777777" w:rsidR="009A11B2" w:rsidRDefault="009A11B2">
      <w:pPr>
        <w:pStyle w:val="BodyText"/>
      </w:pPr>
    </w:p>
    <w:p w14:paraId="1FF846E2" w14:textId="77777777" w:rsidR="009A11B2" w:rsidRDefault="009A11B2">
      <w:pPr>
        <w:pStyle w:val="BodyText"/>
      </w:pPr>
    </w:p>
    <w:p w14:paraId="12C414B6" w14:textId="77777777" w:rsidR="009A11B2" w:rsidRDefault="009A11B2">
      <w:pPr>
        <w:pStyle w:val="BodyText"/>
      </w:pPr>
    </w:p>
    <w:p w14:paraId="075B3DF9" w14:textId="77777777" w:rsidR="009A11B2" w:rsidRDefault="009A11B2">
      <w:pPr>
        <w:pStyle w:val="BodyText"/>
      </w:pPr>
    </w:p>
    <w:p w14:paraId="5265213E" w14:textId="77777777" w:rsidR="009A11B2" w:rsidRDefault="009A11B2">
      <w:pPr>
        <w:pStyle w:val="BodyText"/>
      </w:pPr>
    </w:p>
    <w:p w14:paraId="0CB932AD" w14:textId="77777777" w:rsidR="009A11B2" w:rsidRDefault="009A11B2">
      <w:pPr>
        <w:pStyle w:val="BodyText"/>
      </w:pPr>
    </w:p>
    <w:p w14:paraId="37D9C095" w14:textId="77777777" w:rsidR="009A11B2" w:rsidRDefault="009A11B2">
      <w:pPr>
        <w:pStyle w:val="BodyText"/>
      </w:pPr>
    </w:p>
    <w:p w14:paraId="37BDF4A3" w14:textId="77777777" w:rsidR="009A11B2" w:rsidRDefault="009A11B2">
      <w:pPr>
        <w:pStyle w:val="BodyText"/>
      </w:pPr>
    </w:p>
    <w:p w14:paraId="0D5EE942" w14:textId="77777777" w:rsidR="009A11B2" w:rsidRDefault="009A11B2">
      <w:pPr>
        <w:pStyle w:val="BodyText"/>
      </w:pPr>
    </w:p>
    <w:p w14:paraId="0D274CDD" w14:textId="77777777" w:rsidR="009A11B2" w:rsidRDefault="009A11B2">
      <w:pPr>
        <w:pStyle w:val="BodyText"/>
      </w:pPr>
    </w:p>
    <w:p w14:paraId="37BC837E" w14:textId="77777777" w:rsidR="009A11B2" w:rsidRDefault="009A11B2">
      <w:pPr>
        <w:pStyle w:val="BodyText"/>
      </w:pPr>
    </w:p>
    <w:p w14:paraId="560D3E02" w14:textId="77777777" w:rsidR="009A11B2" w:rsidRDefault="009A11B2">
      <w:pPr>
        <w:pStyle w:val="BodyText"/>
      </w:pPr>
    </w:p>
    <w:p w14:paraId="5510A645" w14:textId="77777777" w:rsidR="009A11B2" w:rsidRDefault="009A11B2">
      <w:pPr>
        <w:pStyle w:val="BodyText"/>
      </w:pPr>
    </w:p>
    <w:p w14:paraId="7AC79335" w14:textId="77777777" w:rsidR="009A11B2" w:rsidRDefault="009A11B2">
      <w:pPr>
        <w:pStyle w:val="BodyText"/>
      </w:pPr>
    </w:p>
    <w:p w14:paraId="556758E8" w14:textId="77777777" w:rsidR="009A11B2" w:rsidRDefault="009A11B2">
      <w:pPr>
        <w:pStyle w:val="BodyText"/>
      </w:pPr>
    </w:p>
    <w:p w14:paraId="78CA9179" w14:textId="77777777" w:rsidR="009A11B2" w:rsidRDefault="009A11B2">
      <w:pPr>
        <w:pStyle w:val="BodyText"/>
      </w:pPr>
    </w:p>
    <w:p w14:paraId="0E3BBCF5" w14:textId="77777777" w:rsidR="009A11B2" w:rsidRDefault="009A11B2">
      <w:pPr>
        <w:pStyle w:val="BodyText"/>
      </w:pPr>
    </w:p>
    <w:p w14:paraId="24CCA8FF" w14:textId="77777777" w:rsidR="009A11B2" w:rsidRDefault="005169ED">
      <w:pPr>
        <w:spacing w:before="215"/>
        <w:ind w:left="2203" w:right="2012"/>
        <w:jc w:val="center"/>
        <w:rPr>
          <w:sz w:val="82"/>
        </w:rPr>
      </w:pPr>
      <w:bookmarkStart w:id="9" w:name="Incident_management_Principles"/>
      <w:bookmarkEnd w:id="9"/>
      <w:r>
        <w:rPr>
          <w:color w:val="444444"/>
          <w:sz w:val="82"/>
        </w:rPr>
        <w:t>INCIDENT</w:t>
      </w:r>
    </w:p>
    <w:p w14:paraId="5A7BF5A2" w14:textId="77777777" w:rsidR="009A11B2" w:rsidRDefault="005169ED">
      <w:pPr>
        <w:spacing w:before="9" w:line="242" w:lineRule="auto"/>
        <w:ind w:left="2203" w:right="2006"/>
        <w:jc w:val="center"/>
        <w:rPr>
          <w:sz w:val="82"/>
        </w:rPr>
      </w:pPr>
      <w:r>
        <w:rPr>
          <w:color w:val="444444"/>
          <w:sz w:val="82"/>
        </w:rPr>
        <w:t>MANAGEMENT PRINCIPLES</w:t>
      </w:r>
    </w:p>
    <w:p w14:paraId="608B2E21" w14:textId="77777777" w:rsidR="009A11B2" w:rsidRDefault="009A11B2">
      <w:pPr>
        <w:spacing w:line="242" w:lineRule="auto"/>
        <w:jc w:val="center"/>
        <w:rPr>
          <w:sz w:val="82"/>
        </w:rPr>
        <w:sectPr w:rsidR="009A11B2">
          <w:pgSz w:w="12240" w:h="15840"/>
          <w:pgMar w:top="1160" w:right="380" w:bottom="1320" w:left="200" w:header="970" w:footer="1130" w:gutter="0"/>
          <w:cols w:space="720"/>
        </w:sectPr>
      </w:pPr>
    </w:p>
    <w:p w14:paraId="56757F81" w14:textId="77777777" w:rsidR="009A11B2" w:rsidRDefault="009A11B2">
      <w:pPr>
        <w:pStyle w:val="BodyText"/>
      </w:pPr>
    </w:p>
    <w:p w14:paraId="74A957B2" w14:textId="77777777" w:rsidR="009A11B2" w:rsidRDefault="009A11B2">
      <w:pPr>
        <w:pStyle w:val="BodyText"/>
      </w:pPr>
    </w:p>
    <w:p w14:paraId="1F962DB8" w14:textId="77777777" w:rsidR="009A11B2" w:rsidRDefault="009A11B2">
      <w:pPr>
        <w:pStyle w:val="BodyText"/>
      </w:pPr>
    </w:p>
    <w:p w14:paraId="5F64AE9A" w14:textId="77777777" w:rsidR="009A11B2" w:rsidRDefault="009A11B2">
      <w:pPr>
        <w:pStyle w:val="BodyText"/>
      </w:pPr>
    </w:p>
    <w:p w14:paraId="348B4414" w14:textId="77777777" w:rsidR="009A11B2" w:rsidRDefault="009A11B2">
      <w:pPr>
        <w:pStyle w:val="BodyText"/>
        <w:spacing w:before="4"/>
        <w:rPr>
          <w:sz w:val="24"/>
        </w:rPr>
      </w:pPr>
    </w:p>
    <w:p w14:paraId="5DBF8FF3" w14:textId="77777777" w:rsidR="009A11B2" w:rsidRDefault="005169ED">
      <w:pPr>
        <w:spacing w:before="90"/>
        <w:ind w:left="1000"/>
        <w:rPr>
          <w:sz w:val="36"/>
        </w:rPr>
      </w:pPr>
      <w:bookmarkStart w:id="10" w:name="confidentiality"/>
      <w:bookmarkEnd w:id="10"/>
      <w:r>
        <w:rPr>
          <w:color w:val="444444"/>
          <w:sz w:val="36"/>
        </w:rPr>
        <w:t>CONFIDENTIALITY</w:t>
      </w:r>
    </w:p>
    <w:p w14:paraId="19025192" w14:textId="77777777" w:rsidR="009A11B2" w:rsidRDefault="009A11B2">
      <w:pPr>
        <w:pStyle w:val="BodyText"/>
        <w:spacing w:before="3"/>
        <w:rPr>
          <w:sz w:val="38"/>
        </w:rPr>
      </w:pPr>
    </w:p>
    <w:p w14:paraId="08FFFDEC" w14:textId="77777777" w:rsidR="009A11B2" w:rsidRDefault="005169ED">
      <w:pPr>
        <w:ind w:left="1000"/>
        <w:rPr>
          <w:rFonts w:ascii="Helvetica Neue"/>
          <w:b/>
          <w:sz w:val="20"/>
        </w:rPr>
      </w:pPr>
      <w:r>
        <w:rPr>
          <w:rFonts w:ascii="Helvetica Neue"/>
          <w:b/>
          <w:sz w:val="20"/>
        </w:rPr>
        <w:t>Investigation</w:t>
      </w:r>
    </w:p>
    <w:p w14:paraId="5FBCFCD5" w14:textId="77777777" w:rsidR="009A11B2" w:rsidRDefault="009A11B2">
      <w:pPr>
        <w:pStyle w:val="BodyText"/>
        <w:spacing w:before="10"/>
        <w:rPr>
          <w:rFonts w:ascii="Helvetica Neue"/>
          <w:b/>
          <w:sz w:val="17"/>
        </w:rPr>
      </w:pPr>
    </w:p>
    <w:p w14:paraId="703C56C3" w14:textId="77777777" w:rsidR="009A11B2" w:rsidRDefault="005169ED">
      <w:pPr>
        <w:pStyle w:val="BodyText"/>
        <w:spacing w:line="285" w:lineRule="auto"/>
        <w:ind w:left="1000" w:right="875"/>
      </w:pPr>
      <w:r>
        <w:t>During a Cyber Security Incident investigation, the IRM or members of the IRT will be gathering information from multiple computer systems and/or conducting interviews with key personnel based on the scope of the incident in question. All information gathered or discovered during a Cyber Security Incident will be strictly confidential throughout the investigative process. All members of the Cyber Security Incident Response Team are trained in information security and data privacy best practices. At the conclusion of the investigative process, the IRM will brief District Administration on the relevant details of the incident and the investigation (see Briefing of Administration in the Response Phase on page 12). During this phase, no confidential information will be shared unless it is strictly relevant to the investigation and/or the incident itself.</w:t>
      </w:r>
    </w:p>
    <w:p w14:paraId="55D95972" w14:textId="77777777" w:rsidR="009A11B2" w:rsidRDefault="009A11B2">
      <w:pPr>
        <w:pStyle w:val="BodyText"/>
        <w:rPr>
          <w:sz w:val="24"/>
        </w:rPr>
      </w:pPr>
    </w:p>
    <w:p w14:paraId="0E4945C1" w14:textId="77777777" w:rsidR="009A11B2" w:rsidRDefault="005169ED">
      <w:pPr>
        <w:spacing w:before="166"/>
        <w:ind w:left="1000"/>
        <w:rPr>
          <w:rFonts w:ascii="Helvetica Neue" w:hAnsi="Helvetica Neue"/>
          <w:b/>
          <w:sz w:val="20"/>
        </w:rPr>
      </w:pPr>
      <w:r>
        <w:rPr>
          <w:rFonts w:ascii="Helvetica Neue" w:hAnsi="Helvetica Neue"/>
          <w:b/>
          <w:sz w:val="20"/>
        </w:rPr>
        <w:t>Aﬀected Stakeholders</w:t>
      </w:r>
    </w:p>
    <w:p w14:paraId="2C05C0B3" w14:textId="77777777" w:rsidR="009A11B2" w:rsidRDefault="009A11B2">
      <w:pPr>
        <w:pStyle w:val="BodyText"/>
        <w:spacing w:before="10"/>
        <w:rPr>
          <w:rFonts w:ascii="Helvetica Neue"/>
          <w:b/>
          <w:sz w:val="17"/>
        </w:rPr>
      </w:pPr>
    </w:p>
    <w:p w14:paraId="73BE66B8" w14:textId="77777777" w:rsidR="009A11B2" w:rsidRDefault="005169ED">
      <w:pPr>
        <w:pStyle w:val="BodyText"/>
        <w:spacing w:line="285" w:lineRule="auto"/>
        <w:ind w:left="1000" w:right="829"/>
      </w:pPr>
      <w:r>
        <w:t xml:space="preserve">In the event the incident involves the unauthorized access or disclosure of confidential </w:t>
      </w:r>
      <w:r w:rsidR="00B224F8">
        <w:t>customer</w:t>
      </w:r>
      <w:r>
        <w:t xml:space="preserve"> or staff information, </w:t>
      </w:r>
      <w:r w:rsidR="00EC4329">
        <w:rPr>
          <w:rFonts w:ascii="Helvetica Neue"/>
          <w:b/>
          <w:color w:val="C13B2B"/>
        </w:rPr>
        <w:t>Richard Shinnick</w:t>
      </w:r>
      <w:r>
        <w:rPr>
          <w:rFonts w:ascii="Helvetica Neue"/>
          <w:b/>
          <w:color w:val="C13B2B"/>
        </w:rPr>
        <w:t xml:space="preserve"> </w:t>
      </w:r>
      <w:r>
        <w:t xml:space="preserve">will communicate information relevant to the incident as well as any additional requested information to which they have a right (e.g. specific </w:t>
      </w:r>
      <w:r w:rsidR="00EC4329">
        <w:t>customer</w:t>
      </w:r>
      <w:r>
        <w:t xml:space="preserve"> records, staff records, etc.). </w:t>
      </w:r>
      <w:r w:rsidR="00B224F8">
        <w:rPr>
          <w:rFonts w:ascii="Helvetica Neue"/>
          <w:b/>
          <w:color w:val="C13B2B"/>
        </w:rPr>
        <w:t>Go-For-A-Distance</w:t>
      </w:r>
      <w:r>
        <w:rPr>
          <w:rFonts w:ascii="Helvetica Neue"/>
          <w:b/>
          <w:color w:val="C13B2B"/>
        </w:rPr>
        <w:t xml:space="preserve"> </w:t>
      </w:r>
      <w:r>
        <w:t xml:space="preserve">does reserve the right to withhold certain information at the discretion of the IRM if that information may jeopardize current or future </w:t>
      </w:r>
      <w:proofErr w:type="gramStart"/>
      <w:r>
        <w:t>investigations, or</w:t>
      </w:r>
      <w:proofErr w:type="gramEnd"/>
      <w:r>
        <w:t xml:space="preserve"> pose a security risk to </w:t>
      </w:r>
      <w:r w:rsidR="00B224F8">
        <w:rPr>
          <w:rFonts w:ascii="Helvetica Neue"/>
          <w:b/>
          <w:color w:val="C13B2B"/>
        </w:rPr>
        <w:t>Go-For-A-Distance</w:t>
      </w:r>
      <w:r>
        <w:rPr>
          <w:rFonts w:ascii="Helvetica Neue"/>
          <w:b/>
          <w:color w:val="C13B2B"/>
        </w:rPr>
        <w:t xml:space="preserve"> </w:t>
      </w:r>
      <w:r>
        <w:t>or other entities.</w:t>
      </w:r>
    </w:p>
    <w:p w14:paraId="6A779CEC" w14:textId="77777777" w:rsidR="009A11B2" w:rsidRDefault="005169ED">
      <w:pPr>
        <w:pStyle w:val="BodyText"/>
        <w:spacing w:before="171" w:line="285" w:lineRule="auto"/>
        <w:ind w:left="1000" w:right="829"/>
      </w:pPr>
      <w:r>
        <w:t xml:space="preserve">In the event the incident involves information of </w:t>
      </w:r>
      <w:proofErr w:type="gramStart"/>
      <w:r>
        <w:t>an</w:t>
      </w:r>
      <w:proofErr w:type="gramEnd"/>
      <w:r>
        <w:t xml:space="preserve"> non-</w:t>
      </w:r>
      <w:r w:rsidR="00B224F8" w:rsidRPr="00B224F8">
        <w:rPr>
          <w:rFonts w:ascii="Helvetica Neue"/>
          <w:b/>
          <w:color w:val="C13B2B"/>
        </w:rPr>
        <w:t xml:space="preserve"> </w:t>
      </w:r>
      <w:r w:rsidR="00B224F8">
        <w:rPr>
          <w:rFonts w:ascii="Helvetica Neue"/>
          <w:b/>
          <w:color w:val="C13B2B"/>
        </w:rPr>
        <w:t>Go-For-A-Distance</w:t>
      </w:r>
      <w:r>
        <w:rPr>
          <w:rFonts w:ascii="Helvetica Neue"/>
          <w:b/>
          <w:color w:val="C13B2B"/>
        </w:rPr>
        <w:t xml:space="preserve"> </w:t>
      </w:r>
      <w:r>
        <w:t xml:space="preserve">district stakeholder group, such as a neighboring district or vendor partner, </w:t>
      </w:r>
      <w:r w:rsidR="00B224F8">
        <w:rPr>
          <w:rFonts w:ascii="Helvetica Neue"/>
          <w:b/>
          <w:color w:val="C13B2B"/>
        </w:rPr>
        <w:t>Go-For-A-Distances</w:t>
      </w:r>
      <w:r w:rsidR="00B224F8">
        <w:rPr>
          <w:rFonts w:ascii="Helvetica Neue"/>
          <w:b/>
          <w:color w:val="C13B2B"/>
        </w:rPr>
        <w:t>’</w:t>
      </w:r>
      <w:r>
        <w:rPr>
          <w:rFonts w:ascii="Helvetica Neue"/>
          <w:b/>
          <w:color w:val="C13B2B"/>
        </w:rPr>
        <w:t xml:space="preserve"> </w:t>
      </w:r>
      <w:r>
        <w:t>district will take appropriate steps to notify those entities as efficiently as possible.</w:t>
      </w:r>
    </w:p>
    <w:p w14:paraId="09CC0226" w14:textId="77777777" w:rsidR="009A11B2" w:rsidRDefault="005169ED">
      <w:pPr>
        <w:pStyle w:val="BodyText"/>
        <w:spacing w:before="171" w:line="285" w:lineRule="auto"/>
        <w:ind w:left="1000" w:right="950"/>
      </w:pPr>
      <w:r>
        <w:t xml:space="preserve">In the event the incident is limited to </w:t>
      </w:r>
      <w:r w:rsidR="00B224F8">
        <w:rPr>
          <w:rFonts w:ascii="Helvetica Neue"/>
          <w:b/>
          <w:color w:val="C13B2B"/>
        </w:rPr>
        <w:t>Go-For-A-Distance</w:t>
      </w:r>
      <w:r>
        <w:rPr>
          <w:rFonts w:ascii="Helvetica Neue"/>
          <w:b/>
          <w:color w:val="C13B2B"/>
        </w:rPr>
        <w:t xml:space="preserve"> </w:t>
      </w:r>
      <w:r>
        <w:t xml:space="preserve">systems not containing sensitive or confidential information, it will be the discretion of </w:t>
      </w:r>
      <w:r w:rsidR="00EC4329">
        <w:rPr>
          <w:rFonts w:ascii="Helvetica Neue"/>
          <w:b/>
          <w:color w:val="C13B2B"/>
        </w:rPr>
        <w:t>Go-For-A-Distance</w:t>
      </w:r>
      <w:r>
        <w:rPr>
          <w:rFonts w:ascii="Helvetica Neue"/>
          <w:b/>
          <w:color w:val="C13B2B"/>
        </w:rPr>
        <w:t xml:space="preserve"> </w:t>
      </w:r>
      <w:r>
        <w:t>administration and the IRM whether or not to share information related to the incident with outside stakeholders.</w:t>
      </w:r>
    </w:p>
    <w:p w14:paraId="727B1B4E" w14:textId="77777777" w:rsidR="009A11B2" w:rsidRDefault="009A11B2">
      <w:pPr>
        <w:pStyle w:val="BodyText"/>
        <w:rPr>
          <w:sz w:val="24"/>
        </w:rPr>
      </w:pPr>
    </w:p>
    <w:p w14:paraId="77D385AE" w14:textId="77777777" w:rsidR="009A11B2" w:rsidRDefault="005169ED">
      <w:pPr>
        <w:spacing w:before="161"/>
        <w:ind w:left="1000"/>
        <w:rPr>
          <w:rFonts w:ascii="Helvetica Neue"/>
          <w:b/>
          <w:sz w:val="20"/>
        </w:rPr>
      </w:pPr>
      <w:r>
        <w:rPr>
          <w:rFonts w:ascii="Helvetica Neue"/>
          <w:b/>
          <w:sz w:val="20"/>
        </w:rPr>
        <w:t>Report Management</w:t>
      </w:r>
    </w:p>
    <w:p w14:paraId="08BC5847" w14:textId="77777777" w:rsidR="009A11B2" w:rsidRDefault="009A11B2">
      <w:pPr>
        <w:pStyle w:val="BodyText"/>
        <w:spacing w:before="10"/>
        <w:rPr>
          <w:rFonts w:ascii="Helvetica Neue"/>
          <w:b/>
          <w:sz w:val="17"/>
        </w:rPr>
      </w:pPr>
    </w:p>
    <w:p w14:paraId="3C935D35" w14:textId="77777777" w:rsidR="009A11B2" w:rsidRDefault="005169ED">
      <w:pPr>
        <w:pStyle w:val="BodyText"/>
        <w:spacing w:line="285" w:lineRule="auto"/>
        <w:ind w:left="1000" w:right="860"/>
      </w:pPr>
      <w:r>
        <w:t xml:space="preserve">All reports generated during an investigation along with any evidence gathered will be stored and managed by the IRM. Any physical records will be stored in the IRM’s office in a locked file. Any digital records will be stored on the internal school district network in a network share only accessible by the IRM and approved District Administrators. That share will be backed up and stored in accordance with </w:t>
      </w:r>
      <w:r w:rsidR="00B224F8">
        <w:rPr>
          <w:rFonts w:ascii="Helvetica Neue"/>
          <w:b/>
          <w:color w:val="C13B2B"/>
        </w:rPr>
        <w:t>Go-For-A-Distance</w:t>
      </w:r>
      <w:r>
        <w:t>’s regular backup procedures. In the event past records of incidents need to be reviewed, a written request must be made to the IRM that includes the requestor, the information requested and the reason for the request. The IRM will review the request and has the discretion to approve or deny any request. Incident summary information will always be made available by the IRM.</w:t>
      </w:r>
    </w:p>
    <w:p w14:paraId="7C6B83AE" w14:textId="77777777" w:rsidR="009A11B2" w:rsidRDefault="009A11B2">
      <w:pPr>
        <w:spacing w:line="285" w:lineRule="auto"/>
        <w:sectPr w:rsidR="009A11B2">
          <w:pgSz w:w="12240" w:h="15840"/>
          <w:pgMar w:top="1160" w:right="380" w:bottom="1320" w:left="200" w:header="970" w:footer="1130" w:gutter="0"/>
          <w:cols w:space="720"/>
        </w:sectPr>
      </w:pPr>
    </w:p>
    <w:p w14:paraId="43A7AAB7" w14:textId="77777777" w:rsidR="009A11B2" w:rsidRDefault="009A11B2">
      <w:pPr>
        <w:pStyle w:val="BodyText"/>
      </w:pPr>
    </w:p>
    <w:p w14:paraId="124CF5BE" w14:textId="77777777" w:rsidR="009A11B2" w:rsidRDefault="009A11B2">
      <w:pPr>
        <w:pStyle w:val="BodyText"/>
      </w:pPr>
    </w:p>
    <w:p w14:paraId="2D7C2389" w14:textId="77777777" w:rsidR="009A11B2" w:rsidRDefault="009A11B2">
      <w:pPr>
        <w:pStyle w:val="BodyText"/>
        <w:spacing w:before="4"/>
        <w:rPr>
          <w:sz w:val="21"/>
        </w:rPr>
      </w:pPr>
    </w:p>
    <w:p w14:paraId="0E6C0A60" w14:textId="77777777" w:rsidR="009A11B2" w:rsidRDefault="005169ED">
      <w:pPr>
        <w:pStyle w:val="Heading2"/>
      </w:pPr>
      <w:bookmarkStart w:id="11" w:name="Communication_Guidelines"/>
      <w:bookmarkEnd w:id="11"/>
      <w:r>
        <w:rPr>
          <w:color w:val="444444"/>
        </w:rPr>
        <w:t>COMMUNICATION GUIDELINES</w:t>
      </w:r>
    </w:p>
    <w:p w14:paraId="61D6C2EA" w14:textId="77777777" w:rsidR="009A11B2" w:rsidRDefault="009A11B2">
      <w:pPr>
        <w:pStyle w:val="BodyText"/>
      </w:pPr>
    </w:p>
    <w:p w14:paraId="07007423" w14:textId="77777777" w:rsidR="009A11B2" w:rsidRDefault="009A11B2">
      <w:pPr>
        <w:pStyle w:val="BodyText"/>
      </w:pPr>
    </w:p>
    <w:p w14:paraId="3774101F" w14:textId="77777777" w:rsidR="009A11B2" w:rsidRDefault="009A11B2">
      <w:pPr>
        <w:pStyle w:val="BodyText"/>
      </w:pPr>
    </w:p>
    <w:p w14:paraId="7A9B51F2" w14:textId="77777777" w:rsidR="009A11B2" w:rsidRDefault="009A11B2">
      <w:pPr>
        <w:pStyle w:val="BodyText"/>
        <w:spacing w:before="11"/>
        <w:rPr>
          <w:sz w:val="16"/>
        </w:rPr>
      </w:pPr>
    </w:p>
    <w:p w14:paraId="33A3A534" w14:textId="77777777" w:rsidR="009A11B2" w:rsidRDefault="005169ED">
      <w:pPr>
        <w:pStyle w:val="ListParagraph"/>
        <w:numPr>
          <w:ilvl w:val="0"/>
          <w:numId w:val="1"/>
        </w:numPr>
        <w:tabs>
          <w:tab w:val="left" w:pos="1359"/>
          <w:tab w:val="left" w:pos="1360"/>
        </w:tabs>
        <w:spacing w:before="94"/>
        <w:ind w:right="897"/>
        <w:rPr>
          <w:sz w:val="20"/>
        </w:rPr>
      </w:pPr>
      <w:r>
        <w:rPr>
          <w:sz w:val="20"/>
        </w:rPr>
        <w:t>Communication with parents/community members, will be disseminated via the school district</w:t>
      </w:r>
      <w:r>
        <w:rPr>
          <w:spacing w:val="-20"/>
          <w:sz w:val="20"/>
        </w:rPr>
        <w:t xml:space="preserve"> </w:t>
      </w:r>
      <w:r>
        <w:rPr>
          <w:sz w:val="20"/>
        </w:rPr>
        <w:t>superintendent or designee.</w:t>
      </w:r>
    </w:p>
    <w:p w14:paraId="28059223" w14:textId="77777777" w:rsidR="009A11B2" w:rsidRDefault="009A11B2">
      <w:pPr>
        <w:pStyle w:val="BodyText"/>
        <w:spacing w:before="6"/>
        <w:rPr>
          <w:sz w:val="19"/>
        </w:rPr>
      </w:pPr>
    </w:p>
    <w:p w14:paraId="78C3FECF" w14:textId="77777777" w:rsidR="009A11B2" w:rsidRDefault="005169ED">
      <w:pPr>
        <w:pStyle w:val="ListParagraph"/>
        <w:numPr>
          <w:ilvl w:val="0"/>
          <w:numId w:val="1"/>
        </w:numPr>
        <w:tabs>
          <w:tab w:val="left" w:pos="1359"/>
          <w:tab w:val="left" w:pos="1360"/>
        </w:tabs>
        <w:spacing w:before="1"/>
        <w:ind w:right="1196"/>
        <w:rPr>
          <w:sz w:val="20"/>
        </w:rPr>
      </w:pPr>
      <w:r>
        <w:rPr>
          <w:sz w:val="20"/>
        </w:rPr>
        <w:t xml:space="preserve">Although every incident is unique, sample communications that can be used as guidelines can be found </w:t>
      </w:r>
      <w:r>
        <w:rPr>
          <w:spacing w:val="-9"/>
          <w:sz w:val="20"/>
        </w:rPr>
        <w:t xml:space="preserve">in </w:t>
      </w:r>
      <w:r>
        <w:rPr>
          <w:sz w:val="20"/>
        </w:rPr>
        <w:t>Appendices D-F in this document.</w:t>
      </w:r>
    </w:p>
    <w:p w14:paraId="121350F3" w14:textId="77777777" w:rsidR="009A11B2" w:rsidRDefault="009A11B2">
      <w:pPr>
        <w:pStyle w:val="BodyText"/>
        <w:spacing w:before="6"/>
        <w:rPr>
          <w:sz w:val="19"/>
        </w:rPr>
      </w:pPr>
    </w:p>
    <w:p w14:paraId="0A153699" w14:textId="77777777" w:rsidR="009A11B2" w:rsidRDefault="005169ED">
      <w:pPr>
        <w:pStyle w:val="ListParagraph"/>
        <w:numPr>
          <w:ilvl w:val="0"/>
          <w:numId w:val="1"/>
        </w:numPr>
        <w:tabs>
          <w:tab w:val="left" w:pos="1359"/>
          <w:tab w:val="left" w:pos="1360"/>
        </w:tabs>
        <w:ind w:right="875"/>
        <w:rPr>
          <w:sz w:val="20"/>
        </w:rPr>
      </w:pPr>
      <w:r>
        <w:rPr>
          <w:sz w:val="20"/>
        </w:rPr>
        <w:t xml:space="preserve">Initial communication to affected stakeholders should occur as expeditiously as possible upon the identification of the incident. In some cases, this may include an initial communication </w:t>
      </w:r>
      <w:r>
        <w:rPr>
          <w:spacing w:val="-3"/>
          <w:sz w:val="20"/>
        </w:rPr>
        <w:t xml:space="preserve">(letter, </w:t>
      </w:r>
      <w:r>
        <w:rPr>
          <w:sz w:val="20"/>
        </w:rPr>
        <w:t xml:space="preserve">email, phone </w:t>
      </w:r>
      <w:r>
        <w:rPr>
          <w:spacing w:val="-4"/>
          <w:sz w:val="20"/>
        </w:rPr>
        <w:t xml:space="preserve">call) </w:t>
      </w:r>
      <w:r>
        <w:rPr>
          <w:sz w:val="20"/>
        </w:rPr>
        <w:t>that simply states that this district is aware of the issue and is addressing it, with the promise of a follow up. Scenarios for the release of Personally Identifiable Information (PII) are as</w:t>
      </w:r>
      <w:r>
        <w:rPr>
          <w:spacing w:val="-2"/>
          <w:sz w:val="20"/>
        </w:rPr>
        <w:t xml:space="preserve"> </w:t>
      </w:r>
      <w:r>
        <w:rPr>
          <w:sz w:val="20"/>
        </w:rPr>
        <w:t>follows:</w:t>
      </w:r>
    </w:p>
    <w:p w14:paraId="6ADC4786" w14:textId="77777777" w:rsidR="009A11B2" w:rsidRDefault="009A11B2">
      <w:pPr>
        <w:pStyle w:val="BodyText"/>
        <w:spacing w:before="3"/>
        <w:rPr>
          <w:sz w:val="19"/>
        </w:rPr>
      </w:pPr>
    </w:p>
    <w:p w14:paraId="1FB0C582" w14:textId="77777777" w:rsidR="009A11B2" w:rsidRDefault="005169ED">
      <w:pPr>
        <w:pStyle w:val="ListParagraph"/>
        <w:numPr>
          <w:ilvl w:val="1"/>
          <w:numId w:val="1"/>
        </w:numPr>
        <w:tabs>
          <w:tab w:val="left" w:pos="1719"/>
          <w:tab w:val="left" w:pos="1720"/>
        </w:tabs>
        <w:ind w:right="1251"/>
        <w:rPr>
          <w:sz w:val="20"/>
        </w:rPr>
      </w:pPr>
      <w:r>
        <w:rPr>
          <w:sz w:val="20"/>
        </w:rPr>
        <w:t xml:space="preserve">Should the unauthorized release of student data </w:t>
      </w:r>
      <w:r>
        <w:rPr>
          <w:spacing w:val="-4"/>
          <w:sz w:val="20"/>
        </w:rPr>
        <w:t xml:space="preserve">occur, </w:t>
      </w:r>
      <w:r>
        <w:rPr>
          <w:sz w:val="20"/>
        </w:rPr>
        <w:t xml:space="preserve">the district shall notify the parents (or eligible students) affected by the release in the most expedient way possible. Part 121 of the </w:t>
      </w:r>
      <w:r>
        <w:rPr>
          <w:spacing w:val="-4"/>
          <w:sz w:val="20"/>
        </w:rPr>
        <w:t xml:space="preserve">Commissioner’s </w:t>
      </w:r>
      <w:r>
        <w:rPr>
          <w:sz w:val="20"/>
        </w:rPr>
        <w:t>Regulations requires this notification to occur within 14 calendar days after the breach is</w:t>
      </w:r>
      <w:r>
        <w:rPr>
          <w:spacing w:val="-15"/>
          <w:sz w:val="20"/>
        </w:rPr>
        <w:t xml:space="preserve"> </w:t>
      </w:r>
      <w:r>
        <w:rPr>
          <w:sz w:val="20"/>
        </w:rPr>
        <w:t>discovered.</w:t>
      </w:r>
    </w:p>
    <w:p w14:paraId="5B95E05F" w14:textId="77777777" w:rsidR="009A11B2" w:rsidRDefault="009A11B2">
      <w:pPr>
        <w:pStyle w:val="BodyText"/>
        <w:spacing w:before="5"/>
        <w:rPr>
          <w:sz w:val="19"/>
        </w:rPr>
      </w:pPr>
    </w:p>
    <w:p w14:paraId="1FCD75AE" w14:textId="77777777" w:rsidR="009A11B2" w:rsidRDefault="005169ED">
      <w:pPr>
        <w:pStyle w:val="ListParagraph"/>
        <w:numPr>
          <w:ilvl w:val="1"/>
          <w:numId w:val="1"/>
        </w:numPr>
        <w:tabs>
          <w:tab w:val="left" w:pos="1719"/>
          <w:tab w:val="left" w:pos="1720"/>
        </w:tabs>
        <w:ind w:right="1036"/>
        <w:rPr>
          <w:sz w:val="20"/>
        </w:rPr>
      </w:pPr>
      <w:r>
        <w:rPr>
          <w:sz w:val="20"/>
        </w:rPr>
        <w:t xml:space="preserve">Should the unauthorized release of protected staff data </w:t>
      </w:r>
      <w:r>
        <w:rPr>
          <w:spacing w:val="-4"/>
          <w:sz w:val="20"/>
        </w:rPr>
        <w:t xml:space="preserve">occur, </w:t>
      </w:r>
      <w:r>
        <w:rPr>
          <w:sz w:val="20"/>
        </w:rPr>
        <w:t>the district shall notify the staff members affected</w:t>
      </w:r>
      <w:r>
        <w:rPr>
          <w:spacing w:val="-4"/>
          <w:sz w:val="20"/>
        </w:rPr>
        <w:t xml:space="preserve"> </w:t>
      </w:r>
      <w:r>
        <w:rPr>
          <w:sz w:val="20"/>
        </w:rPr>
        <w:t>by</w:t>
      </w:r>
      <w:r>
        <w:rPr>
          <w:spacing w:val="-3"/>
          <w:sz w:val="20"/>
        </w:rPr>
        <w:t xml:space="preserve"> </w:t>
      </w:r>
      <w:r>
        <w:rPr>
          <w:sz w:val="20"/>
        </w:rPr>
        <w:t>the</w:t>
      </w:r>
      <w:r>
        <w:rPr>
          <w:spacing w:val="-3"/>
          <w:sz w:val="20"/>
        </w:rPr>
        <w:t xml:space="preserve"> </w:t>
      </w:r>
      <w:r>
        <w:rPr>
          <w:sz w:val="20"/>
        </w:rPr>
        <w:t>release</w:t>
      </w:r>
      <w:r>
        <w:rPr>
          <w:spacing w:val="-3"/>
          <w:sz w:val="20"/>
        </w:rPr>
        <w:t xml:space="preserve"> </w:t>
      </w:r>
      <w:r>
        <w:rPr>
          <w:sz w:val="20"/>
        </w:rPr>
        <w:t>in</w:t>
      </w:r>
      <w:r>
        <w:rPr>
          <w:spacing w:val="-3"/>
          <w:sz w:val="20"/>
        </w:rPr>
        <w:t xml:space="preserve"> </w:t>
      </w:r>
      <w:r>
        <w:rPr>
          <w:sz w:val="20"/>
        </w:rPr>
        <w:t>the</w:t>
      </w:r>
      <w:r>
        <w:rPr>
          <w:spacing w:val="-3"/>
          <w:sz w:val="20"/>
        </w:rPr>
        <w:t xml:space="preserve"> </w:t>
      </w:r>
      <w:r>
        <w:rPr>
          <w:sz w:val="20"/>
        </w:rPr>
        <w:t>most</w:t>
      </w:r>
      <w:r>
        <w:rPr>
          <w:spacing w:val="-3"/>
          <w:sz w:val="20"/>
        </w:rPr>
        <w:t xml:space="preserve"> </w:t>
      </w:r>
      <w:r>
        <w:rPr>
          <w:sz w:val="20"/>
        </w:rPr>
        <w:t>expedient</w:t>
      </w:r>
      <w:r>
        <w:rPr>
          <w:spacing w:val="-3"/>
          <w:sz w:val="20"/>
        </w:rPr>
        <w:t xml:space="preserve"> </w:t>
      </w:r>
      <w:r>
        <w:rPr>
          <w:sz w:val="20"/>
        </w:rPr>
        <w:t>way</w:t>
      </w:r>
      <w:r>
        <w:rPr>
          <w:spacing w:val="-3"/>
          <w:sz w:val="20"/>
        </w:rPr>
        <w:t xml:space="preserve"> </w:t>
      </w:r>
      <w:r>
        <w:rPr>
          <w:sz w:val="20"/>
        </w:rPr>
        <w:t>possible.</w:t>
      </w:r>
      <w:r>
        <w:rPr>
          <w:spacing w:val="-3"/>
          <w:sz w:val="20"/>
        </w:rPr>
        <w:t xml:space="preserve"> </w:t>
      </w:r>
      <w:r>
        <w:rPr>
          <w:sz w:val="20"/>
        </w:rPr>
        <w:t>Part</w:t>
      </w:r>
      <w:r>
        <w:rPr>
          <w:spacing w:val="-4"/>
          <w:sz w:val="20"/>
        </w:rPr>
        <w:t xml:space="preserve"> </w:t>
      </w:r>
      <w:r>
        <w:rPr>
          <w:sz w:val="20"/>
        </w:rPr>
        <w:t>121</w:t>
      </w:r>
      <w:r>
        <w:rPr>
          <w:spacing w:val="-3"/>
          <w:sz w:val="20"/>
        </w:rPr>
        <w:t xml:space="preserve"> </w:t>
      </w:r>
      <w:r>
        <w:rPr>
          <w:sz w:val="20"/>
        </w:rPr>
        <w:t>of</w:t>
      </w:r>
      <w:r>
        <w:rPr>
          <w:spacing w:val="-3"/>
          <w:sz w:val="20"/>
        </w:rPr>
        <w:t xml:space="preserve"> </w:t>
      </w:r>
      <w:r>
        <w:rPr>
          <w:sz w:val="20"/>
        </w:rPr>
        <w:t>the</w:t>
      </w:r>
      <w:r>
        <w:rPr>
          <w:spacing w:val="-3"/>
          <w:sz w:val="20"/>
        </w:rPr>
        <w:t xml:space="preserve"> </w:t>
      </w:r>
      <w:r>
        <w:rPr>
          <w:sz w:val="20"/>
        </w:rPr>
        <w:t>Commissioner’s</w:t>
      </w:r>
      <w:r>
        <w:rPr>
          <w:spacing w:val="-3"/>
          <w:sz w:val="20"/>
        </w:rPr>
        <w:t xml:space="preserve"> </w:t>
      </w:r>
      <w:r>
        <w:rPr>
          <w:sz w:val="20"/>
        </w:rPr>
        <w:t>Regulations requires this notification to occur within 14 calendar days after the breach is</w:t>
      </w:r>
      <w:r>
        <w:rPr>
          <w:spacing w:val="-6"/>
          <w:sz w:val="20"/>
        </w:rPr>
        <w:t xml:space="preserve"> </w:t>
      </w:r>
      <w:r>
        <w:rPr>
          <w:sz w:val="20"/>
        </w:rPr>
        <w:t>discovered.</w:t>
      </w:r>
    </w:p>
    <w:p w14:paraId="28284D88" w14:textId="77777777" w:rsidR="009A11B2" w:rsidRDefault="009A11B2">
      <w:pPr>
        <w:pStyle w:val="BodyText"/>
        <w:spacing w:before="5"/>
        <w:rPr>
          <w:sz w:val="19"/>
        </w:rPr>
      </w:pPr>
    </w:p>
    <w:p w14:paraId="2D333286" w14:textId="77777777" w:rsidR="009A11B2" w:rsidRDefault="005169ED">
      <w:pPr>
        <w:pStyle w:val="ListParagraph"/>
        <w:numPr>
          <w:ilvl w:val="1"/>
          <w:numId w:val="1"/>
        </w:numPr>
        <w:tabs>
          <w:tab w:val="left" w:pos="1719"/>
          <w:tab w:val="left" w:pos="1720"/>
        </w:tabs>
        <w:ind w:right="1080"/>
        <w:rPr>
          <w:sz w:val="20"/>
        </w:rPr>
      </w:pPr>
      <w:r>
        <w:rPr>
          <w:sz w:val="20"/>
        </w:rPr>
        <w:t xml:space="preserve">Should the unauthorized release of student and/or protected staff data </w:t>
      </w:r>
      <w:r>
        <w:rPr>
          <w:spacing w:val="-4"/>
          <w:sz w:val="20"/>
        </w:rPr>
        <w:t xml:space="preserve">occur, </w:t>
      </w:r>
      <w:r>
        <w:rPr>
          <w:sz w:val="20"/>
        </w:rPr>
        <w:t xml:space="preserve">the district shall notify </w:t>
      </w:r>
      <w:r>
        <w:rPr>
          <w:spacing w:val="-5"/>
          <w:sz w:val="20"/>
        </w:rPr>
        <w:t xml:space="preserve">the </w:t>
      </w:r>
      <w:r>
        <w:rPr>
          <w:sz w:val="20"/>
        </w:rPr>
        <w:t xml:space="preserve">Chief Privacy Officer (CPO) at the New </w:t>
      </w:r>
      <w:r>
        <w:rPr>
          <w:spacing w:val="-5"/>
          <w:sz w:val="20"/>
        </w:rPr>
        <w:t xml:space="preserve">York </w:t>
      </w:r>
      <w:r>
        <w:rPr>
          <w:sz w:val="20"/>
        </w:rPr>
        <w:t>State Education Department (NYSED) within 10 calendar days, as required by Part 121 of the Commissioner’s</w:t>
      </w:r>
      <w:r>
        <w:rPr>
          <w:spacing w:val="-5"/>
          <w:sz w:val="20"/>
        </w:rPr>
        <w:t xml:space="preserve"> </w:t>
      </w:r>
      <w:r>
        <w:rPr>
          <w:sz w:val="20"/>
        </w:rPr>
        <w:t>Regulations.</w:t>
      </w:r>
    </w:p>
    <w:p w14:paraId="20260989" w14:textId="77777777" w:rsidR="009A11B2" w:rsidRDefault="009A11B2">
      <w:pPr>
        <w:pStyle w:val="BodyText"/>
        <w:spacing w:before="5"/>
        <w:rPr>
          <w:sz w:val="19"/>
        </w:rPr>
      </w:pPr>
    </w:p>
    <w:p w14:paraId="6E4891DA" w14:textId="77777777" w:rsidR="009A11B2" w:rsidRDefault="005169ED">
      <w:pPr>
        <w:pStyle w:val="ListParagraph"/>
        <w:numPr>
          <w:ilvl w:val="1"/>
          <w:numId w:val="1"/>
        </w:numPr>
        <w:tabs>
          <w:tab w:val="left" w:pos="1719"/>
          <w:tab w:val="left" w:pos="1720"/>
        </w:tabs>
        <w:ind w:right="850"/>
        <w:rPr>
          <w:sz w:val="20"/>
        </w:rPr>
      </w:pPr>
      <w:r>
        <w:rPr>
          <w:sz w:val="20"/>
        </w:rPr>
        <w:t xml:space="preserve">Should the release of Social Security </w:t>
      </w:r>
      <w:r>
        <w:rPr>
          <w:spacing w:val="-3"/>
          <w:sz w:val="20"/>
        </w:rPr>
        <w:t xml:space="preserve">Number, Driver’s </w:t>
      </w:r>
      <w:r>
        <w:rPr>
          <w:sz w:val="20"/>
        </w:rPr>
        <w:t xml:space="preserve">License or Non-Driver ID </w:t>
      </w:r>
      <w:r>
        <w:rPr>
          <w:spacing w:val="-3"/>
          <w:sz w:val="20"/>
        </w:rPr>
        <w:t xml:space="preserve">Number, </w:t>
      </w:r>
      <w:r>
        <w:rPr>
          <w:sz w:val="20"/>
        </w:rPr>
        <w:t xml:space="preserve">Account </w:t>
      </w:r>
      <w:r>
        <w:rPr>
          <w:spacing w:val="-3"/>
          <w:sz w:val="20"/>
        </w:rPr>
        <w:t xml:space="preserve">Number, </w:t>
      </w:r>
      <w:r>
        <w:rPr>
          <w:sz w:val="20"/>
        </w:rPr>
        <w:t xml:space="preserve">or Credit/Debit Card number combined with PII </w:t>
      </w:r>
      <w:r>
        <w:rPr>
          <w:spacing w:val="-4"/>
          <w:sz w:val="20"/>
        </w:rPr>
        <w:t xml:space="preserve">occur, </w:t>
      </w:r>
      <w:r>
        <w:rPr>
          <w:sz w:val="20"/>
        </w:rPr>
        <w:t xml:space="preserve">districts should consult Section 208 of </w:t>
      </w:r>
      <w:r>
        <w:rPr>
          <w:spacing w:val="-6"/>
          <w:sz w:val="20"/>
        </w:rPr>
        <w:t xml:space="preserve">the </w:t>
      </w:r>
      <w:r>
        <w:rPr>
          <w:sz w:val="20"/>
        </w:rPr>
        <w:t xml:space="preserve">NYS </w:t>
      </w:r>
      <w:r>
        <w:rPr>
          <w:spacing w:val="-3"/>
          <w:sz w:val="20"/>
        </w:rPr>
        <w:t xml:space="preserve">Technology </w:t>
      </w:r>
      <w:r>
        <w:rPr>
          <w:sz w:val="20"/>
        </w:rPr>
        <w:t>Law for notification obligations (</w:t>
      </w:r>
      <w:r>
        <w:rPr>
          <w:sz w:val="20"/>
          <w:u w:val="single"/>
        </w:rPr>
        <w:t>https://its.ny.gov/sites/default/files/documents/Business- Data-Breach-Form.pdf</w:t>
      </w:r>
      <w:r>
        <w:rPr>
          <w:sz w:val="20"/>
        </w:rPr>
        <w:t>).</w:t>
      </w:r>
    </w:p>
    <w:p w14:paraId="7110442A" w14:textId="77777777" w:rsidR="009A11B2" w:rsidRDefault="009A11B2">
      <w:pPr>
        <w:pStyle w:val="BodyText"/>
        <w:spacing w:before="5"/>
        <w:rPr>
          <w:sz w:val="11"/>
        </w:rPr>
      </w:pPr>
    </w:p>
    <w:p w14:paraId="1813F5B9" w14:textId="77777777" w:rsidR="009A11B2" w:rsidRDefault="005169ED">
      <w:pPr>
        <w:pStyle w:val="ListParagraph"/>
        <w:numPr>
          <w:ilvl w:val="0"/>
          <w:numId w:val="1"/>
        </w:numPr>
        <w:tabs>
          <w:tab w:val="left" w:pos="1359"/>
          <w:tab w:val="left" w:pos="1360"/>
        </w:tabs>
        <w:spacing w:before="95"/>
        <w:ind w:right="1354"/>
        <w:rPr>
          <w:sz w:val="20"/>
        </w:rPr>
      </w:pPr>
      <w:r>
        <w:rPr>
          <w:sz w:val="20"/>
        </w:rPr>
        <w:t xml:space="preserve">Updated communications will come from the superintendent or the Incident Response </w:t>
      </w:r>
      <w:r>
        <w:rPr>
          <w:spacing w:val="-3"/>
          <w:sz w:val="20"/>
        </w:rPr>
        <w:t xml:space="preserve">Manager. </w:t>
      </w:r>
      <w:r>
        <w:rPr>
          <w:sz w:val="20"/>
        </w:rPr>
        <w:t xml:space="preserve">As </w:t>
      </w:r>
      <w:r>
        <w:rPr>
          <w:spacing w:val="-5"/>
          <w:sz w:val="20"/>
        </w:rPr>
        <w:t xml:space="preserve">staff </w:t>
      </w:r>
      <w:r>
        <w:rPr>
          <w:sz w:val="20"/>
        </w:rPr>
        <w:t xml:space="preserve">receive requests from districts for information, they should pass those requests along to the Incident Response </w:t>
      </w:r>
      <w:r>
        <w:rPr>
          <w:spacing w:val="-3"/>
          <w:sz w:val="20"/>
        </w:rPr>
        <w:t>Manager.</w:t>
      </w:r>
    </w:p>
    <w:p w14:paraId="50C6746D" w14:textId="77777777" w:rsidR="009A11B2" w:rsidRDefault="009A11B2">
      <w:pPr>
        <w:pStyle w:val="BodyText"/>
        <w:spacing w:before="5"/>
        <w:rPr>
          <w:sz w:val="19"/>
        </w:rPr>
      </w:pPr>
    </w:p>
    <w:p w14:paraId="686D589B" w14:textId="77777777" w:rsidR="009A11B2" w:rsidRDefault="005169ED">
      <w:pPr>
        <w:pStyle w:val="ListParagraph"/>
        <w:numPr>
          <w:ilvl w:val="0"/>
          <w:numId w:val="1"/>
        </w:numPr>
        <w:tabs>
          <w:tab w:val="left" w:pos="1359"/>
          <w:tab w:val="left" w:pos="1360"/>
        </w:tabs>
        <w:ind w:right="1395"/>
        <w:rPr>
          <w:sz w:val="20"/>
        </w:rPr>
      </w:pPr>
      <w:r>
        <w:rPr>
          <w:sz w:val="20"/>
        </w:rPr>
        <w:t xml:space="preserve">District staff should be clearly informed by the Management </w:t>
      </w:r>
      <w:r>
        <w:rPr>
          <w:spacing w:val="-6"/>
          <w:sz w:val="20"/>
        </w:rPr>
        <w:t xml:space="preserve">Team </w:t>
      </w:r>
      <w:r>
        <w:rPr>
          <w:sz w:val="20"/>
        </w:rPr>
        <w:t xml:space="preserve">what information is public and what </w:t>
      </w:r>
      <w:r>
        <w:rPr>
          <w:spacing w:val="-8"/>
          <w:sz w:val="20"/>
        </w:rPr>
        <w:t xml:space="preserve">is </w:t>
      </w:r>
      <w:r>
        <w:rPr>
          <w:sz w:val="20"/>
        </w:rPr>
        <w:t xml:space="preserve">internal/confidential. </w:t>
      </w:r>
      <w:r>
        <w:rPr>
          <w:spacing w:val="-3"/>
          <w:sz w:val="20"/>
        </w:rPr>
        <w:t xml:space="preserve">However, </w:t>
      </w:r>
      <w:r>
        <w:rPr>
          <w:sz w:val="20"/>
        </w:rPr>
        <w:t>district leadership should be aware that any material or information communicated to staff can and likely will be shared with the public, including the news</w:t>
      </w:r>
      <w:r>
        <w:rPr>
          <w:spacing w:val="-4"/>
          <w:sz w:val="20"/>
        </w:rPr>
        <w:t xml:space="preserve"> </w:t>
      </w:r>
      <w:r>
        <w:rPr>
          <w:sz w:val="20"/>
        </w:rPr>
        <w:t>media.</w:t>
      </w:r>
    </w:p>
    <w:p w14:paraId="45ED1870" w14:textId="77777777" w:rsidR="009A11B2" w:rsidRDefault="009A11B2">
      <w:pPr>
        <w:pStyle w:val="BodyText"/>
        <w:spacing w:before="4"/>
        <w:rPr>
          <w:sz w:val="19"/>
        </w:rPr>
      </w:pPr>
    </w:p>
    <w:p w14:paraId="33CF4A45" w14:textId="77777777" w:rsidR="009A11B2" w:rsidRDefault="005169ED">
      <w:pPr>
        <w:pStyle w:val="ListParagraph"/>
        <w:numPr>
          <w:ilvl w:val="0"/>
          <w:numId w:val="1"/>
        </w:numPr>
        <w:tabs>
          <w:tab w:val="left" w:pos="1359"/>
          <w:tab w:val="left" w:pos="1360"/>
        </w:tabs>
        <w:spacing w:before="1"/>
        <w:ind w:right="926"/>
        <w:rPr>
          <w:sz w:val="20"/>
        </w:rPr>
      </w:pPr>
      <w:r>
        <w:rPr>
          <w:sz w:val="20"/>
        </w:rPr>
        <w:t xml:space="preserve">Communication with news media will be initiated by school district superintendent and/or designee. </w:t>
      </w:r>
      <w:r>
        <w:rPr>
          <w:spacing w:val="-3"/>
          <w:sz w:val="20"/>
        </w:rPr>
        <w:t xml:space="preserve">Incoming </w:t>
      </w:r>
      <w:r>
        <w:rPr>
          <w:sz w:val="20"/>
        </w:rPr>
        <w:t xml:space="preserve">news media calls and requests for information will be directed through Incident Response </w:t>
      </w:r>
      <w:r>
        <w:rPr>
          <w:spacing w:val="-6"/>
          <w:sz w:val="20"/>
        </w:rPr>
        <w:t xml:space="preserve">Team </w:t>
      </w:r>
      <w:r>
        <w:rPr>
          <w:sz w:val="20"/>
        </w:rPr>
        <w:t>Communication Specialist. A communication response plan (talking points, interview refusal statement, etc.) will be formulated as needed, with information coming from superintendent or</w:t>
      </w:r>
      <w:r>
        <w:rPr>
          <w:spacing w:val="-1"/>
          <w:sz w:val="20"/>
        </w:rPr>
        <w:t xml:space="preserve"> </w:t>
      </w:r>
      <w:r>
        <w:rPr>
          <w:sz w:val="20"/>
        </w:rPr>
        <w:t>designee.</w:t>
      </w:r>
    </w:p>
    <w:p w14:paraId="3260FAC8" w14:textId="77777777" w:rsidR="009A11B2" w:rsidRDefault="009A11B2">
      <w:pPr>
        <w:pStyle w:val="BodyText"/>
        <w:spacing w:before="2"/>
        <w:rPr>
          <w:sz w:val="19"/>
        </w:rPr>
      </w:pPr>
    </w:p>
    <w:p w14:paraId="4D818998" w14:textId="77777777" w:rsidR="009A11B2" w:rsidRDefault="005169ED">
      <w:pPr>
        <w:pStyle w:val="ListParagraph"/>
        <w:numPr>
          <w:ilvl w:val="0"/>
          <w:numId w:val="1"/>
        </w:numPr>
        <w:tabs>
          <w:tab w:val="left" w:pos="1359"/>
          <w:tab w:val="left" w:pos="1360"/>
        </w:tabs>
        <w:spacing w:before="1"/>
        <w:ind w:right="1821"/>
        <w:rPr>
          <w:sz w:val="20"/>
        </w:rPr>
      </w:pPr>
      <w:r>
        <w:rPr>
          <w:sz w:val="20"/>
        </w:rPr>
        <w:t xml:space="preserve">ETBS messages, if used, should have broad language that offer basic information (1 sentence) </w:t>
      </w:r>
      <w:r>
        <w:rPr>
          <w:spacing w:val="-6"/>
          <w:sz w:val="20"/>
        </w:rPr>
        <w:t xml:space="preserve">and </w:t>
      </w:r>
      <w:r>
        <w:rPr>
          <w:sz w:val="20"/>
        </w:rPr>
        <w:t>reassurance, and refer to separate detailed communication pieces as a follow</w:t>
      </w:r>
      <w:r>
        <w:rPr>
          <w:spacing w:val="-3"/>
          <w:sz w:val="20"/>
        </w:rPr>
        <w:t xml:space="preserve"> </w:t>
      </w:r>
      <w:r>
        <w:rPr>
          <w:sz w:val="20"/>
        </w:rPr>
        <w:t>up.</w:t>
      </w:r>
    </w:p>
    <w:p w14:paraId="7D887C3C" w14:textId="77777777" w:rsidR="009A11B2" w:rsidRDefault="009A11B2">
      <w:pPr>
        <w:rPr>
          <w:sz w:val="20"/>
        </w:rPr>
        <w:sectPr w:rsidR="009A11B2">
          <w:pgSz w:w="12240" w:h="15840"/>
          <w:pgMar w:top="1160" w:right="380" w:bottom="1320" w:left="200" w:header="970" w:footer="1130" w:gutter="0"/>
          <w:cols w:space="720"/>
        </w:sectPr>
      </w:pPr>
    </w:p>
    <w:p w14:paraId="7812F8D6" w14:textId="77777777" w:rsidR="009A11B2" w:rsidRDefault="009A11B2">
      <w:pPr>
        <w:pStyle w:val="BodyText"/>
      </w:pPr>
    </w:p>
    <w:p w14:paraId="0AE13171" w14:textId="77777777" w:rsidR="009A11B2" w:rsidRDefault="009A11B2">
      <w:pPr>
        <w:pStyle w:val="BodyText"/>
      </w:pPr>
    </w:p>
    <w:p w14:paraId="7C326DBA" w14:textId="77777777" w:rsidR="009A11B2" w:rsidRDefault="009A11B2">
      <w:pPr>
        <w:pStyle w:val="BodyText"/>
      </w:pPr>
    </w:p>
    <w:p w14:paraId="35A862D2" w14:textId="77777777" w:rsidR="009A11B2" w:rsidRDefault="009A11B2">
      <w:pPr>
        <w:pStyle w:val="BodyText"/>
      </w:pPr>
    </w:p>
    <w:p w14:paraId="17E3DBA6" w14:textId="77777777" w:rsidR="009A11B2" w:rsidRDefault="009A11B2">
      <w:pPr>
        <w:pStyle w:val="BodyText"/>
      </w:pPr>
    </w:p>
    <w:p w14:paraId="1B6E1C1D" w14:textId="77777777" w:rsidR="009A11B2" w:rsidRDefault="009A11B2">
      <w:pPr>
        <w:pStyle w:val="BodyText"/>
      </w:pPr>
    </w:p>
    <w:p w14:paraId="6A394FD6" w14:textId="77777777" w:rsidR="009A11B2" w:rsidRDefault="009A11B2">
      <w:pPr>
        <w:pStyle w:val="BodyText"/>
      </w:pPr>
    </w:p>
    <w:p w14:paraId="33B8B3A3" w14:textId="77777777" w:rsidR="009A11B2" w:rsidRDefault="009A11B2">
      <w:pPr>
        <w:pStyle w:val="BodyText"/>
      </w:pPr>
    </w:p>
    <w:p w14:paraId="4FD04776" w14:textId="77777777" w:rsidR="009A11B2" w:rsidRDefault="009A11B2">
      <w:pPr>
        <w:pStyle w:val="BodyText"/>
      </w:pPr>
    </w:p>
    <w:p w14:paraId="04524C24" w14:textId="77777777" w:rsidR="009A11B2" w:rsidRDefault="009A11B2">
      <w:pPr>
        <w:pStyle w:val="BodyText"/>
      </w:pPr>
    </w:p>
    <w:p w14:paraId="643FC57C" w14:textId="77777777" w:rsidR="009A11B2" w:rsidRDefault="009A11B2">
      <w:pPr>
        <w:pStyle w:val="BodyText"/>
      </w:pPr>
    </w:p>
    <w:p w14:paraId="7D882007" w14:textId="77777777" w:rsidR="009A11B2" w:rsidRDefault="009A11B2">
      <w:pPr>
        <w:pStyle w:val="BodyText"/>
      </w:pPr>
    </w:p>
    <w:p w14:paraId="6A41A1A7" w14:textId="77777777" w:rsidR="009A11B2" w:rsidRDefault="009A11B2">
      <w:pPr>
        <w:pStyle w:val="BodyText"/>
      </w:pPr>
    </w:p>
    <w:p w14:paraId="72E38045" w14:textId="77777777" w:rsidR="009A11B2" w:rsidRDefault="009A11B2">
      <w:pPr>
        <w:pStyle w:val="BodyText"/>
      </w:pPr>
    </w:p>
    <w:p w14:paraId="1CBCD9E5" w14:textId="77777777" w:rsidR="009A11B2" w:rsidRDefault="009A11B2">
      <w:pPr>
        <w:pStyle w:val="BodyText"/>
      </w:pPr>
    </w:p>
    <w:p w14:paraId="13FFDF5D" w14:textId="77777777" w:rsidR="009A11B2" w:rsidRDefault="009A11B2">
      <w:pPr>
        <w:pStyle w:val="BodyText"/>
      </w:pPr>
    </w:p>
    <w:p w14:paraId="5A28BCF7" w14:textId="77777777" w:rsidR="009A11B2" w:rsidRDefault="009A11B2">
      <w:pPr>
        <w:pStyle w:val="BodyText"/>
      </w:pPr>
    </w:p>
    <w:p w14:paraId="67E622D3" w14:textId="77777777" w:rsidR="009A11B2" w:rsidRDefault="009A11B2">
      <w:pPr>
        <w:pStyle w:val="BodyText"/>
      </w:pPr>
    </w:p>
    <w:p w14:paraId="02D2E35B" w14:textId="77777777" w:rsidR="009A11B2" w:rsidRDefault="009A11B2">
      <w:pPr>
        <w:pStyle w:val="BodyText"/>
      </w:pPr>
    </w:p>
    <w:p w14:paraId="6F68C058" w14:textId="77777777" w:rsidR="009A11B2" w:rsidRDefault="009A11B2">
      <w:pPr>
        <w:pStyle w:val="BodyText"/>
        <w:spacing w:before="8"/>
        <w:rPr>
          <w:sz w:val="26"/>
        </w:rPr>
      </w:pPr>
    </w:p>
    <w:p w14:paraId="20A7E935" w14:textId="77777777" w:rsidR="009A11B2" w:rsidRDefault="005169ED">
      <w:pPr>
        <w:pStyle w:val="Heading1"/>
        <w:spacing w:line="242" w:lineRule="auto"/>
        <w:ind w:right="1997"/>
      </w:pPr>
      <w:bookmarkStart w:id="12" w:name="Cyber_Security"/>
      <w:bookmarkEnd w:id="12"/>
      <w:r>
        <w:rPr>
          <w:color w:val="444444"/>
        </w:rPr>
        <w:t>CYBER SECURITY</w:t>
      </w:r>
      <w:bookmarkStart w:id="13" w:name="Incident"/>
      <w:bookmarkEnd w:id="13"/>
      <w:r>
        <w:rPr>
          <w:color w:val="444444"/>
        </w:rPr>
        <w:t xml:space="preserve"> INCIDENT</w:t>
      </w:r>
    </w:p>
    <w:p w14:paraId="64AA5CC2" w14:textId="77777777" w:rsidR="009A11B2" w:rsidRDefault="005169ED">
      <w:pPr>
        <w:spacing w:line="989" w:lineRule="exact"/>
        <w:ind w:left="2203" w:right="1995"/>
        <w:jc w:val="center"/>
        <w:rPr>
          <w:sz w:val="82"/>
        </w:rPr>
      </w:pPr>
      <w:bookmarkStart w:id="14" w:name="Phases"/>
      <w:bookmarkEnd w:id="14"/>
      <w:r>
        <w:rPr>
          <w:color w:val="444444"/>
          <w:sz w:val="82"/>
        </w:rPr>
        <w:t>PHASES</w:t>
      </w:r>
    </w:p>
    <w:p w14:paraId="76B57BC1" w14:textId="77777777" w:rsidR="009A11B2" w:rsidRDefault="009A11B2">
      <w:pPr>
        <w:spacing w:line="989" w:lineRule="exact"/>
        <w:jc w:val="center"/>
        <w:rPr>
          <w:sz w:val="82"/>
        </w:rPr>
        <w:sectPr w:rsidR="009A11B2">
          <w:pgSz w:w="12240" w:h="15840"/>
          <w:pgMar w:top="1160" w:right="380" w:bottom="1320" w:left="200" w:header="970" w:footer="1130" w:gutter="0"/>
          <w:cols w:space="720"/>
        </w:sectPr>
      </w:pPr>
    </w:p>
    <w:p w14:paraId="2B598FEE" w14:textId="77777777" w:rsidR="009A11B2" w:rsidRDefault="009A11B2">
      <w:pPr>
        <w:pStyle w:val="BodyText"/>
      </w:pPr>
    </w:p>
    <w:p w14:paraId="25F357D5" w14:textId="77777777" w:rsidR="009A11B2" w:rsidRDefault="009A11B2">
      <w:pPr>
        <w:pStyle w:val="BodyText"/>
      </w:pPr>
    </w:p>
    <w:p w14:paraId="037D4CF7" w14:textId="77777777" w:rsidR="009A11B2" w:rsidRDefault="009A11B2">
      <w:pPr>
        <w:pStyle w:val="BodyText"/>
      </w:pPr>
    </w:p>
    <w:p w14:paraId="78FE5740" w14:textId="77777777" w:rsidR="009A11B2" w:rsidRDefault="009A11B2">
      <w:pPr>
        <w:pStyle w:val="BodyText"/>
      </w:pPr>
    </w:p>
    <w:p w14:paraId="506622F1" w14:textId="77777777" w:rsidR="009A11B2" w:rsidRDefault="009A11B2">
      <w:pPr>
        <w:pStyle w:val="BodyText"/>
        <w:spacing w:before="4"/>
        <w:rPr>
          <w:sz w:val="24"/>
        </w:rPr>
      </w:pPr>
    </w:p>
    <w:p w14:paraId="79575894" w14:textId="77777777" w:rsidR="009A11B2" w:rsidRDefault="005169ED">
      <w:pPr>
        <w:pStyle w:val="Heading2"/>
        <w:ind w:left="1000"/>
      </w:pPr>
      <w:bookmarkStart w:id="15" w:name="Identify"/>
      <w:bookmarkEnd w:id="15"/>
      <w:r>
        <w:rPr>
          <w:color w:val="444444"/>
        </w:rPr>
        <w:t>IDENTIFY</w:t>
      </w:r>
    </w:p>
    <w:p w14:paraId="26EE2E96" w14:textId="77777777" w:rsidR="009A11B2" w:rsidRDefault="009A11B2">
      <w:pPr>
        <w:pStyle w:val="BodyText"/>
        <w:spacing w:before="3"/>
        <w:rPr>
          <w:sz w:val="38"/>
        </w:rPr>
      </w:pPr>
    </w:p>
    <w:p w14:paraId="1A7DFE0C" w14:textId="77777777" w:rsidR="009A11B2" w:rsidRDefault="005169ED">
      <w:pPr>
        <w:ind w:left="1000"/>
        <w:rPr>
          <w:rFonts w:ascii="Helvetica Neue"/>
          <w:b/>
          <w:sz w:val="20"/>
        </w:rPr>
      </w:pPr>
      <w:r>
        <w:rPr>
          <w:rFonts w:ascii="Helvetica Neue"/>
          <w:b/>
          <w:sz w:val="20"/>
        </w:rPr>
        <w:t>Overview</w:t>
      </w:r>
    </w:p>
    <w:p w14:paraId="6E87C5C2" w14:textId="77777777" w:rsidR="009A11B2" w:rsidRDefault="005169ED">
      <w:pPr>
        <w:pStyle w:val="BodyText"/>
        <w:spacing w:before="216" w:line="288" w:lineRule="auto"/>
        <w:ind w:left="1000" w:right="745"/>
      </w:pPr>
      <w:r>
        <w:t xml:space="preserve">All </w:t>
      </w:r>
      <w:r w:rsidR="002B340C" w:rsidRPr="00FA762F">
        <w:t xml:space="preserve">“Go </w:t>
      </w:r>
      <w:proofErr w:type="gramStart"/>
      <w:r w:rsidR="002B340C" w:rsidRPr="00FA762F">
        <w:t>For</w:t>
      </w:r>
      <w:proofErr w:type="gramEnd"/>
      <w:r w:rsidR="002B340C" w:rsidRPr="00FA762F">
        <w:t xml:space="preserve"> A Distance!”</w:t>
      </w:r>
      <w:r>
        <w:rPr>
          <w:rFonts w:ascii="Helvetica Neue"/>
          <w:b/>
          <w:color w:val="C13B2B"/>
        </w:rPr>
        <w:t xml:space="preserve"> </w:t>
      </w:r>
      <w:r>
        <w:t>staff have a responsibility to remain vigilant and protect the data stored within the systems we support. Any event that threatens the confidentiality, integrity or availability of the information resources we support or utilize internally should immediately be reported to a supervisor or the IRM if a supervisor is unavailable.</w:t>
      </w:r>
    </w:p>
    <w:p w14:paraId="69BA948B" w14:textId="77777777" w:rsidR="009A11B2" w:rsidRDefault="005169ED">
      <w:pPr>
        <w:pStyle w:val="BodyText"/>
        <w:spacing w:line="297" w:lineRule="auto"/>
        <w:ind w:left="1000" w:right="745"/>
      </w:pPr>
      <w:r>
        <w:t>Supervisors should immediately bring the incident to the attention of the IRM. Parents are encouraged to notify the district of possible breaches or improper disclosures of data using a form on the district website (see Appendix G).</w:t>
      </w:r>
    </w:p>
    <w:p w14:paraId="35E17615" w14:textId="77777777" w:rsidR="009A11B2" w:rsidRDefault="009A11B2">
      <w:pPr>
        <w:pStyle w:val="BodyText"/>
        <w:spacing w:before="8"/>
        <w:rPr>
          <w:sz w:val="28"/>
        </w:rPr>
      </w:pPr>
    </w:p>
    <w:p w14:paraId="257BD873" w14:textId="77777777" w:rsidR="009A11B2" w:rsidRDefault="005169ED">
      <w:pPr>
        <w:ind w:left="1000"/>
        <w:rPr>
          <w:rFonts w:ascii="Helvetica Neue"/>
          <w:b/>
          <w:sz w:val="20"/>
        </w:rPr>
      </w:pPr>
      <w:r>
        <w:rPr>
          <w:rFonts w:ascii="Helvetica Neue"/>
          <w:b/>
          <w:sz w:val="20"/>
        </w:rPr>
        <w:t>Incident Types</w:t>
      </w:r>
    </w:p>
    <w:p w14:paraId="1B2B7EEF" w14:textId="77777777" w:rsidR="009A11B2" w:rsidRDefault="009A11B2">
      <w:pPr>
        <w:pStyle w:val="BodyText"/>
        <w:spacing w:before="5"/>
        <w:rPr>
          <w:rFonts w:ascii="Helvetica Neue"/>
          <w:b/>
          <w:sz w:val="19"/>
        </w:rPr>
      </w:pPr>
    </w:p>
    <w:p w14:paraId="6EB1516A" w14:textId="77777777" w:rsidR="009A11B2" w:rsidRDefault="005169ED">
      <w:pPr>
        <w:pStyle w:val="BodyText"/>
        <w:spacing w:before="1"/>
        <w:ind w:left="1000"/>
      </w:pPr>
      <w:r>
        <w:t>Types of cyber incidents that may threaten the organization are:</w:t>
      </w:r>
    </w:p>
    <w:p w14:paraId="238D515C" w14:textId="77777777" w:rsidR="009A11B2" w:rsidRDefault="009A11B2">
      <w:pPr>
        <w:pStyle w:val="BodyText"/>
        <w:rPr>
          <w:sz w:val="18"/>
        </w:rPr>
      </w:pPr>
    </w:p>
    <w:p w14:paraId="7F770804" w14:textId="77777777" w:rsidR="009A11B2" w:rsidRDefault="005169ED">
      <w:pPr>
        <w:pStyle w:val="ListParagraph"/>
        <w:numPr>
          <w:ilvl w:val="0"/>
          <w:numId w:val="1"/>
        </w:numPr>
        <w:tabs>
          <w:tab w:val="left" w:pos="1359"/>
          <w:tab w:val="left" w:pos="1360"/>
        </w:tabs>
        <w:rPr>
          <w:sz w:val="20"/>
        </w:rPr>
      </w:pPr>
      <w:r>
        <w:rPr>
          <w:sz w:val="20"/>
        </w:rPr>
        <w:t xml:space="preserve">Unauthorized attempts to gain access to a </w:t>
      </w:r>
      <w:r>
        <w:rPr>
          <w:spacing w:val="-3"/>
          <w:sz w:val="20"/>
        </w:rPr>
        <w:t xml:space="preserve">computer, </w:t>
      </w:r>
      <w:r>
        <w:rPr>
          <w:sz w:val="20"/>
        </w:rPr>
        <w:t>system or the data</w:t>
      </w:r>
      <w:r>
        <w:rPr>
          <w:spacing w:val="4"/>
          <w:sz w:val="20"/>
        </w:rPr>
        <w:t xml:space="preserve"> </w:t>
      </w:r>
      <w:r>
        <w:rPr>
          <w:sz w:val="20"/>
        </w:rPr>
        <w:t>within</w:t>
      </w:r>
    </w:p>
    <w:p w14:paraId="147B7A3E" w14:textId="77777777" w:rsidR="009A11B2" w:rsidRDefault="005169ED">
      <w:pPr>
        <w:pStyle w:val="ListParagraph"/>
        <w:numPr>
          <w:ilvl w:val="0"/>
          <w:numId w:val="1"/>
        </w:numPr>
        <w:tabs>
          <w:tab w:val="left" w:pos="1359"/>
          <w:tab w:val="left" w:pos="1360"/>
        </w:tabs>
        <w:spacing w:before="178"/>
        <w:rPr>
          <w:sz w:val="20"/>
        </w:rPr>
      </w:pPr>
      <w:r>
        <w:rPr>
          <w:sz w:val="20"/>
        </w:rPr>
        <w:t>Service disruption, including Denial of Service (DoS) attack</w:t>
      </w:r>
    </w:p>
    <w:p w14:paraId="600D4881" w14:textId="77777777" w:rsidR="009A11B2" w:rsidRDefault="005169ED">
      <w:pPr>
        <w:pStyle w:val="ListParagraph"/>
        <w:numPr>
          <w:ilvl w:val="0"/>
          <w:numId w:val="1"/>
        </w:numPr>
        <w:tabs>
          <w:tab w:val="left" w:pos="1359"/>
          <w:tab w:val="left" w:pos="1360"/>
        </w:tabs>
        <w:spacing w:before="178"/>
        <w:rPr>
          <w:sz w:val="20"/>
        </w:rPr>
      </w:pPr>
      <w:r>
        <w:rPr>
          <w:sz w:val="20"/>
        </w:rPr>
        <w:t>Unauthorized access to critical infrastructure such as servers, routers, firewalls,</w:t>
      </w:r>
      <w:r>
        <w:rPr>
          <w:spacing w:val="-2"/>
          <w:sz w:val="20"/>
        </w:rPr>
        <w:t xml:space="preserve"> </w:t>
      </w:r>
      <w:r>
        <w:rPr>
          <w:sz w:val="20"/>
        </w:rPr>
        <w:t>etc.</w:t>
      </w:r>
    </w:p>
    <w:p w14:paraId="78A36E9A" w14:textId="77777777" w:rsidR="009A11B2" w:rsidRDefault="005169ED">
      <w:pPr>
        <w:pStyle w:val="ListParagraph"/>
        <w:numPr>
          <w:ilvl w:val="0"/>
          <w:numId w:val="1"/>
        </w:numPr>
        <w:tabs>
          <w:tab w:val="left" w:pos="1359"/>
          <w:tab w:val="left" w:pos="1360"/>
        </w:tabs>
        <w:spacing w:before="179"/>
        <w:rPr>
          <w:sz w:val="20"/>
        </w:rPr>
      </w:pPr>
      <w:r>
        <w:rPr>
          <w:sz w:val="20"/>
        </w:rPr>
        <w:t>Virus or worm infection, spyware, or other types of</w:t>
      </w:r>
      <w:r>
        <w:rPr>
          <w:spacing w:val="-1"/>
          <w:sz w:val="20"/>
        </w:rPr>
        <w:t xml:space="preserve"> </w:t>
      </w:r>
      <w:r>
        <w:rPr>
          <w:sz w:val="20"/>
        </w:rPr>
        <w:t>malware</w:t>
      </w:r>
    </w:p>
    <w:p w14:paraId="30D6FFCF" w14:textId="77777777" w:rsidR="009A11B2" w:rsidRDefault="005169ED">
      <w:pPr>
        <w:pStyle w:val="ListParagraph"/>
        <w:numPr>
          <w:ilvl w:val="0"/>
          <w:numId w:val="1"/>
        </w:numPr>
        <w:tabs>
          <w:tab w:val="left" w:pos="1359"/>
          <w:tab w:val="left" w:pos="1360"/>
        </w:tabs>
        <w:spacing w:before="178"/>
        <w:rPr>
          <w:sz w:val="20"/>
        </w:rPr>
      </w:pPr>
      <w:r>
        <w:rPr>
          <w:sz w:val="20"/>
        </w:rPr>
        <w:t>Non-compliance with security or privacy</w:t>
      </w:r>
      <w:r>
        <w:rPr>
          <w:spacing w:val="-1"/>
          <w:sz w:val="20"/>
        </w:rPr>
        <w:t xml:space="preserve"> </w:t>
      </w:r>
      <w:r>
        <w:rPr>
          <w:sz w:val="20"/>
        </w:rPr>
        <w:t>protocols</w:t>
      </w:r>
    </w:p>
    <w:p w14:paraId="43207766" w14:textId="77777777" w:rsidR="009A11B2" w:rsidRDefault="005169ED">
      <w:pPr>
        <w:pStyle w:val="ListParagraph"/>
        <w:numPr>
          <w:ilvl w:val="0"/>
          <w:numId w:val="1"/>
        </w:numPr>
        <w:tabs>
          <w:tab w:val="left" w:pos="1359"/>
          <w:tab w:val="left" w:pos="1360"/>
        </w:tabs>
        <w:spacing w:before="178"/>
        <w:rPr>
          <w:sz w:val="20"/>
        </w:rPr>
      </w:pPr>
      <w:r>
        <w:rPr>
          <w:sz w:val="20"/>
        </w:rPr>
        <w:t>Data theft, corruption or unauthorized distribution</w:t>
      </w:r>
    </w:p>
    <w:p w14:paraId="4F915DAB" w14:textId="77777777" w:rsidR="009A11B2" w:rsidRDefault="009A11B2">
      <w:pPr>
        <w:pStyle w:val="BodyText"/>
        <w:rPr>
          <w:sz w:val="24"/>
        </w:rPr>
      </w:pPr>
    </w:p>
    <w:p w14:paraId="16C34C41" w14:textId="77777777" w:rsidR="009A11B2" w:rsidRDefault="005169ED">
      <w:pPr>
        <w:spacing w:before="167"/>
        <w:ind w:left="1000"/>
        <w:rPr>
          <w:rFonts w:ascii="Helvetica Neue"/>
          <w:b/>
          <w:sz w:val="20"/>
        </w:rPr>
      </w:pPr>
      <w:r>
        <w:rPr>
          <w:rFonts w:ascii="Helvetica Neue"/>
          <w:b/>
          <w:sz w:val="20"/>
        </w:rPr>
        <w:t>Incident Symptoms</w:t>
      </w:r>
    </w:p>
    <w:p w14:paraId="5D511900" w14:textId="77777777" w:rsidR="009A11B2" w:rsidRDefault="009A11B2">
      <w:pPr>
        <w:pStyle w:val="BodyText"/>
        <w:spacing w:before="5"/>
        <w:rPr>
          <w:rFonts w:ascii="Helvetica Neue"/>
          <w:b/>
          <w:sz w:val="19"/>
        </w:rPr>
      </w:pPr>
    </w:p>
    <w:p w14:paraId="0B390878" w14:textId="77777777" w:rsidR="009A11B2" w:rsidRDefault="005169ED">
      <w:pPr>
        <w:pStyle w:val="BodyText"/>
        <w:ind w:left="1000"/>
      </w:pPr>
      <w:r>
        <w:t>Signs a computer may have been compromised include:</w:t>
      </w:r>
    </w:p>
    <w:p w14:paraId="2606938D" w14:textId="77777777" w:rsidR="009A11B2" w:rsidRDefault="009A11B2">
      <w:pPr>
        <w:pStyle w:val="BodyText"/>
        <w:rPr>
          <w:sz w:val="18"/>
        </w:rPr>
      </w:pPr>
    </w:p>
    <w:p w14:paraId="6557454A" w14:textId="77777777" w:rsidR="009A11B2" w:rsidRDefault="005169ED">
      <w:pPr>
        <w:pStyle w:val="ListParagraph"/>
        <w:numPr>
          <w:ilvl w:val="0"/>
          <w:numId w:val="1"/>
        </w:numPr>
        <w:tabs>
          <w:tab w:val="left" w:pos="1359"/>
          <w:tab w:val="left" w:pos="1360"/>
        </w:tabs>
        <w:spacing w:before="1"/>
        <w:rPr>
          <w:sz w:val="20"/>
        </w:rPr>
      </w:pPr>
      <w:r>
        <w:rPr>
          <w:sz w:val="20"/>
        </w:rPr>
        <w:t>Abnormal response time or</w:t>
      </w:r>
      <w:r>
        <w:rPr>
          <w:spacing w:val="-1"/>
          <w:sz w:val="20"/>
        </w:rPr>
        <w:t xml:space="preserve"> </w:t>
      </w:r>
      <w:r>
        <w:rPr>
          <w:sz w:val="20"/>
        </w:rPr>
        <w:t>non-responsiveness</w:t>
      </w:r>
    </w:p>
    <w:p w14:paraId="600A0325" w14:textId="77777777" w:rsidR="009A11B2" w:rsidRDefault="005169ED">
      <w:pPr>
        <w:pStyle w:val="ListParagraph"/>
        <w:numPr>
          <w:ilvl w:val="0"/>
          <w:numId w:val="1"/>
        </w:numPr>
        <w:tabs>
          <w:tab w:val="left" w:pos="1359"/>
          <w:tab w:val="left" w:pos="1360"/>
        </w:tabs>
        <w:spacing w:before="178"/>
        <w:rPr>
          <w:sz w:val="20"/>
        </w:rPr>
      </w:pPr>
      <w:r>
        <w:rPr>
          <w:sz w:val="20"/>
        </w:rPr>
        <w:t>Unexplained lockouts, content or activity</w:t>
      </w:r>
    </w:p>
    <w:p w14:paraId="7B27856B" w14:textId="77777777" w:rsidR="009A11B2" w:rsidRDefault="005169ED">
      <w:pPr>
        <w:pStyle w:val="ListParagraph"/>
        <w:numPr>
          <w:ilvl w:val="0"/>
          <w:numId w:val="1"/>
        </w:numPr>
        <w:tabs>
          <w:tab w:val="left" w:pos="1359"/>
          <w:tab w:val="left" w:pos="1360"/>
        </w:tabs>
        <w:spacing w:before="178"/>
        <w:rPr>
          <w:sz w:val="20"/>
        </w:rPr>
      </w:pPr>
      <w:r>
        <w:rPr>
          <w:sz w:val="20"/>
        </w:rPr>
        <w:t>Locally hosted websites won’t open or display inappropriate content or unauthorized</w:t>
      </w:r>
      <w:r>
        <w:rPr>
          <w:spacing w:val="-2"/>
          <w:sz w:val="20"/>
        </w:rPr>
        <w:t xml:space="preserve"> </w:t>
      </w:r>
      <w:r>
        <w:rPr>
          <w:sz w:val="20"/>
        </w:rPr>
        <w:t>changes</w:t>
      </w:r>
    </w:p>
    <w:p w14:paraId="3636580D" w14:textId="77777777" w:rsidR="009A11B2" w:rsidRDefault="005169ED">
      <w:pPr>
        <w:pStyle w:val="ListParagraph"/>
        <w:numPr>
          <w:ilvl w:val="0"/>
          <w:numId w:val="1"/>
        </w:numPr>
        <w:tabs>
          <w:tab w:val="left" w:pos="1359"/>
          <w:tab w:val="left" w:pos="1360"/>
        </w:tabs>
        <w:spacing w:before="178"/>
        <w:rPr>
          <w:sz w:val="20"/>
        </w:rPr>
      </w:pPr>
      <w:r>
        <w:rPr>
          <w:sz w:val="20"/>
        </w:rPr>
        <w:t>Unexpected programs</w:t>
      </w:r>
      <w:r>
        <w:rPr>
          <w:spacing w:val="-4"/>
          <w:sz w:val="20"/>
        </w:rPr>
        <w:t xml:space="preserve"> </w:t>
      </w:r>
      <w:r>
        <w:rPr>
          <w:sz w:val="20"/>
        </w:rPr>
        <w:t>running</w:t>
      </w:r>
    </w:p>
    <w:p w14:paraId="5DDCC011" w14:textId="77777777" w:rsidR="009A11B2" w:rsidRDefault="005169ED">
      <w:pPr>
        <w:pStyle w:val="ListParagraph"/>
        <w:numPr>
          <w:ilvl w:val="0"/>
          <w:numId w:val="1"/>
        </w:numPr>
        <w:tabs>
          <w:tab w:val="left" w:pos="1359"/>
          <w:tab w:val="left" w:pos="1360"/>
        </w:tabs>
        <w:spacing w:before="178"/>
        <w:rPr>
          <w:sz w:val="20"/>
        </w:rPr>
      </w:pPr>
      <w:r>
        <w:rPr>
          <w:sz w:val="20"/>
        </w:rPr>
        <w:t>Lack of disk space or memory</w:t>
      </w:r>
    </w:p>
    <w:p w14:paraId="78C121BE" w14:textId="77777777" w:rsidR="009A11B2" w:rsidRDefault="005169ED">
      <w:pPr>
        <w:pStyle w:val="ListParagraph"/>
        <w:numPr>
          <w:ilvl w:val="0"/>
          <w:numId w:val="1"/>
        </w:numPr>
        <w:tabs>
          <w:tab w:val="left" w:pos="1359"/>
          <w:tab w:val="left" w:pos="1360"/>
        </w:tabs>
        <w:spacing w:before="179"/>
        <w:rPr>
          <w:sz w:val="20"/>
        </w:rPr>
      </w:pPr>
      <w:r>
        <w:rPr>
          <w:sz w:val="20"/>
        </w:rPr>
        <w:t>Increased frequency of system</w:t>
      </w:r>
      <w:r>
        <w:rPr>
          <w:spacing w:val="-1"/>
          <w:sz w:val="20"/>
        </w:rPr>
        <w:t xml:space="preserve"> </w:t>
      </w:r>
      <w:r>
        <w:rPr>
          <w:sz w:val="20"/>
        </w:rPr>
        <w:t>crashes</w:t>
      </w:r>
    </w:p>
    <w:p w14:paraId="24386080" w14:textId="77777777" w:rsidR="009A11B2" w:rsidRDefault="005169ED">
      <w:pPr>
        <w:pStyle w:val="ListParagraph"/>
        <w:numPr>
          <w:ilvl w:val="0"/>
          <w:numId w:val="1"/>
        </w:numPr>
        <w:tabs>
          <w:tab w:val="left" w:pos="1359"/>
          <w:tab w:val="left" w:pos="1360"/>
        </w:tabs>
        <w:spacing w:before="178"/>
        <w:rPr>
          <w:sz w:val="20"/>
        </w:rPr>
      </w:pPr>
      <w:r>
        <w:rPr>
          <w:sz w:val="20"/>
        </w:rPr>
        <w:t>Settings changes</w:t>
      </w:r>
    </w:p>
    <w:p w14:paraId="21DAC653" w14:textId="77777777" w:rsidR="009A11B2" w:rsidRDefault="005169ED">
      <w:pPr>
        <w:pStyle w:val="ListParagraph"/>
        <w:numPr>
          <w:ilvl w:val="0"/>
          <w:numId w:val="1"/>
        </w:numPr>
        <w:tabs>
          <w:tab w:val="left" w:pos="1359"/>
          <w:tab w:val="left" w:pos="1360"/>
        </w:tabs>
        <w:spacing w:before="178"/>
        <w:rPr>
          <w:sz w:val="20"/>
        </w:rPr>
      </w:pPr>
      <w:r>
        <w:rPr>
          <w:sz w:val="20"/>
        </w:rPr>
        <w:t>Data appears missing or changed</w:t>
      </w:r>
    </w:p>
    <w:p w14:paraId="60F71DFD" w14:textId="77777777" w:rsidR="009A11B2" w:rsidRDefault="005169ED">
      <w:pPr>
        <w:pStyle w:val="ListParagraph"/>
        <w:numPr>
          <w:ilvl w:val="0"/>
          <w:numId w:val="1"/>
        </w:numPr>
        <w:tabs>
          <w:tab w:val="left" w:pos="1359"/>
          <w:tab w:val="left" w:pos="1360"/>
        </w:tabs>
        <w:spacing w:before="176"/>
        <w:rPr>
          <w:sz w:val="20"/>
        </w:rPr>
      </w:pPr>
      <w:r>
        <w:rPr>
          <w:sz w:val="20"/>
        </w:rPr>
        <w:t xml:space="preserve">Unusual behavior or activity by </w:t>
      </w:r>
      <w:r w:rsidR="00B224F8">
        <w:rPr>
          <w:rFonts w:ascii="Helvetica Neue"/>
          <w:b/>
          <w:color w:val="C13B2B"/>
        </w:rPr>
        <w:t>Go-For-A-Distance</w:t>
      </w:r>
      <w:r>
        <w:rPr>
          <w:rFonts w:ascii="Helvetica Neue" w:hAnsi="Helvetica Neue"/>
          <w:b/>
          <w:color w:val="C13B2B"/>
          <w:sz w:val="20"/>
        </w:rPr>
        <w:t xml:space="preserve"> </w:t>
      </w:r>
      <w:r>
        <w:rPr>
          <w:sz w:val="20"/>
        </w:rPr>
        <w:t xml:space="preserve">staff, </w:t>
      </w:r>
      <w:r w:rsidR="00B224F8">
        <w:rPr>
          <w:sz w:val="20"/>
        </w:rPr>
        <w:t>customers</w:t>
      </w:r>
      <w:r>
        <w:rPr>
          <w:sz w:val="20"/>
        </w:rPr>
        <w:t>, partners or other</w:t>
      </w:r>
      <w:r>
        <w:rPr>
          <w:spacing w:val="-1"/>
          <w:sz w:val="20"/>
        </w:rPr>
        <w:t xml:space="preserve"> </w:t>
      </w:r>
      <w:r>
        <w:rPr>
          <w:sz w:val="20"/>
        </w:rPr>
        <w:t>actors</w:t>
      </w:r>
    </w:p>
    <w:p w14:paraId="034669D3" w14:textId="77777777" w:rsidR="009A11B2" w:rsidRDefault="009A11B2">
      <w:pPr>
        <w:rPr>
          <w:sz w:val="20"/>
        </w:rPr>
        <w:sectPr w:rsidR="009A11B2">
          <w:pgSz w:w="12240" w:h="15840"/>
          <w:pgMar w:top="1160" w:right="380" w:bottom="1320" w:left="200" w:header="970" w:footer="1130" w:gutter="0"/>
          <w:cols w:space="720"/>
        </w:sectPr>
      </w:pPr>
    </w:p>
    <w:p w14:paraId="3F56813E" w14:textId="77777777" w:rsidR="009A11B2" w:rsidRDefault="009A11B2">
      <w:pPr>
        <w:pStyle w:val="BodyText"/>
      </w:pPr>
    </w:p>
    <w:p w14:paraId="74A90D33" w14:textId="77777777" w:rsidR="009A11B2" w:rsidRDefault="009A11B2">
      <w:pPr>
        <w:pStyle w:val="BodyText"/>
      </w:pPr>
    </w:p>
    <w:p w14:paraId="146C6108" w14:textId="77777777" w:rsidR="009A11B2" w:rsidRDefault="009A11B2">
      <w:pPr>
        <w:pStyle w:val="BodyText"/>
      </w:pPr>
    </w:p>
    <w:p w14:paraId="1CD31AFE" w14:textId="77777777" w:rsidR="009A11B2" w:rsidRDefault="009A11B2">
      <w:pPr>
        <w:pStyle w:val="BodyText"/>
      </w:pPr>
    </w:p>
    <w:p w14:paraId="69BF46C1" w14:textId="77777777" w:rsidR="009A11B2" w:rsidRDefault="009A11B2">
      <w:pPr>
        <w:pStyle w:val="BodyText"/>
        <w:spacing w:before="4"/>
        <w:rPr>
          <w:sz w:val="24"/>
        </w:rPr>
      </w:pPr>
    </w:p>
    <w:p w14:paraId="6A0A5B10" w14:textId="77777777" w:rsidR="009A11B2" w:rsidRDefault="005169ED">
      <w:pPr>
        <w:pStyle w:val="Heading2"/>
        <w:ind w:left="1000"/>
      </w:pPr>
      <w:bookmarkStart w:id="16" w:name="Assess"/>
      <w:bookmarkEnd w:id="16"/>
      <w:r>
        <w:rPr>
          <w:color w:val="444444"/>
        </w:rPr>
        <w:t>ASSESS</w:t>
      </w:r>
    </w:p>
    <w:p w14:paraId="2A5465CE" w14:textId="77777777" w:rsidR="009A11B2" w:rsidRDefault="009A11B2">
      <w:pPr>
        <w:pStyle w:val="BodyText"/>
        <w:spacing w:before="7"/>
        <w:rPr>
          <w:sz w:val="36"/>
        </w:rPr>
      </w:pPr>
    </w:p>
    <w:p w14:paraId="02D26662" w14:textId="77777777" w:rsidR="009A11B2" w:rsidRDefault="005169ED">
      <w:pPr>
        <w:ind w:left="1000"/>
        <w:rPr>
          <w:rFonts w:ascii="Helvetica Neue"/>
          <w:b/>
          <w:sz w:val="20"/>
        </w:rPr>
      </w:pPr>
      <w:r>
        <w:rPr>
          <w:rFonts w:ascii="Helvetica Neue"/>
          <w:b/>
          <w:sz w:val="20"/>
        </w:rPr>
        <w:t>Overview</w:t>
      </w:r>
    </w:p>
    <w:p w14:paraId="5CAE6935" w14:textId="77777777" w:rsidR="009A11B2" w:rsidRDefault="009A11B2">
      <w:pPr>
        <w:pStyle w:val="BodyText"/>
        <w:spacing w:before="10"/>
        <w:rPr>
          <w:rFonts w:ascii="Helvetica Neue"/>
          <w:b/>
          <w:sz w:val="17"/>
        </w:rPr>
      </w:pPr>
    </w:p>
    <w:p w14:paraId="2A070B85" w14:textId="77777777" w:rsidR="009A11B2" w:rsidRDefault="005169ED">
      <w:pPr>
        <w:pStyle w:val="BodyText"/>
        <w:spacing w:line="285" w:lineRule="auto"/>
        <w:ind w:left="1000" w:right="829"/>
      </w:pPr>
      <w:r>
        <w:t>Once anomalous activity has been reported, it is incumbent upon the IRM to determine the level of intervention required. Other members of the IRT may be required to provide input during this phase to help determine if an actual security threat exists. If it is determined there is an active security threat or evidence of an earlier intrusion, the IRM will alert the entire IRT immediately so that the situation may be dealt with as expeditiously as possible.</w:t>
      </w:r>
    </w:p>
    <w:p w14:paraId="6B51C20F" w14:textId="77777777" w:rsidR="009A11B2" w:rsidRDefault="009A11B2">
      <w:pPr>
        <w:pStyle w:val="BodyText"/>
        <w:rPr>
          <w:sz w:val="24"/>
        </w:rPr>
      </w:pPr>
    </w:p>
    <w:p w14:paraId="3A8EA3FF" w14:textId="77777777" w:rsidR="009A11B2" w:rsidRDefault="009A11B2">
      <w:pPr>
        <w:pStyle w:val="BodyText"/>
        <w:spacing w:before="6"/>
        <w:rPr>
          <w:sz w:val="29"/>
        </w:rPr>
      </w:pPr>
    </w:p>
    <w:p w14:paraId="0D3652DE" w14:textId="77777777" w:rsidR="009A11B2" w:rsidRDefault="005169ED">
      <w:pPr>
        <w:spacing w:before="1"/>
        <w:ind w:left="1000"/>
        <w:rPr>
          <w:rFonts w:ascii="Helvetica Neue"/>
          <w:b/>
          <w:sz w:val="20"/>
        </w:rPr>
      </w:pPr>
      <w:r>
        <w:rPr>
          <w:rFonts w:ascii="Helvetica Neue"/>
          <w:b/>
          <w:sz w:val="20"/>
        </w:rPr>
        <w:t>Considerations</w:t>
      </w:r>
    </w:p>
    <w:p w14:paraId="7815D155" w14:textId="77777777" w:rsidR="009A11B2" w:rsidRDefault="009A11B2">
      <w:pPr>
        <w:pStyle w:val="BodyText"/>
        <w:spacing w:before="9"/>
        <w:rPr>
          <w:rFonts w:ascii="Helvetica Neue"/>
          <w:b/>
          <w:sz w:val="17"/>
        </w:rPr>
      </w:pPr>
    </w:p>
    <w:p w14:paraId="780C9D0A" w14:textId="77777777" w:rsidR="009A11B2" w:rsidRDefault="005169ED">
      <w:pPr>
        <w:pStyle w:val="ListParagraph"/>
        <w:numPr>
          <w:ilvl w:val="0"/>
          <w:numId w:val="1"/>
        </w:numPr>
        <w:tabs>
          <w:tab w:val="left" w:pos="1359"/>
          <w:tab w:val="left" w:pos="1360"/>
        </w:tabs>
        <w:rPr>
          <w:sz w:val="20"/>
        </w:rPr>
      </w:pPr>
      <w:r>
        <w:rPr>
          <w:sz w:val="20"/>
        </w:rPr>
        <w:t>What are the</w:t>
      </w:r>
      <w:r>
        <w:rPr>
          <w:spacing w:val="-4"/>
          <w:sz w:val="20"/>
        </w:rPr>
        <w:t xml:space="preserve"> </w:t>
      </w:r>
      <w:r>
        <w:rPr>
          <w:sz w:val="20"/>
        </w:rPr>
        <w:t>symptoms?</w:t>
      </w:r>
    </w:p>
    <w:p w14:paraId="16F18FE2" w14:textId="77777777" w:rsidR="009A11B2" w:rsidRDefault="009A11B2">
      <w:pPr>
        <w:pStyle w:val="BodyText"/>
        <w:spacing w:before="1"/>
        <w:rPr>
          <w:sz w:val="18"/>
        </w:rPr>
      </w:pPr>
    </w:p>
    <w:p w14:paraId="4C297F55" w14:textId="77777777" w:rsidR="009A11B2" w:rsidRDefault="005169ED">
      <w:pPr>
        <w:pStyle w:val="ListParagraph"/>
        <w:numPr>
          <w:ilvl w:val="0"/>
          <w:numId w:val="1"/>
        </w:numPr>
        <w:tabs>
          <w:tab w:val="left" w:pos="1359"/>
          <w:tab w:val="left" w:pos="1360"/>
        </w:tabs>
        <w:rPr>
          <w:sz w:val="20"/>
        </w:rPr>
      </w:pPr>
      <w:r>
        <w:rPr>
          <w:sz w:val="20"/>
        </w:rPr>
        <w:t>What may be the cause?</w:t>
      </w:r>
    </w:p>
    <w:p w14:paraId="6F06BC7D" w14:textId="77777777" w:rsidR="009A11B2" w:rsidRDefault="009A11B2">
      <w:pPr>
        <w:pStyle w:val="BodyText"/>
        <w:spacing w:before="8"/>
        <w:rPr>
          <w:sz w:val="19"/>
        </w:rPr>
      </w:pPr>
    </w:p>
    <w:p w14:paraId="7079F4BA" w14:textId="77777777" w:rsidR="009A11B2" w:rsidRDefault="005169ED">
      <w:pPr>
        <w:pStyle w:val="ListParagraph"/>
        <w:numPr>
          <w:ilvl w:val="0"/>
          <w:numId w:val="1"/>
        </w:numPr>
        <w:tabs>
          <w:tab w:val="left" w:pos="1359"/>
          <w:tab w:val="left" w:pos="1360"/>
        </w:tabs>
        <w:rPr>
          <w:sz w:val="20"/>
        </w:rPr>
      </w:pPr>
      <w:r>
        <w:rPr>
          <w:sz w:val="20"/>
        </w:rPr>
        <w:t>What systems have been / are being / will be</w:t>
      </w:r>
      <w:r>
        <w:rPr>
          <w:spacing w:val="-1"/>
          <w:sz w:val="20"/>
        </w:rPr>
        <w:t xml:space="preserve"> </w:t>
      </w:r>
      <w:r>
        <w:rPr>
          <w:sz w:val="20"/>
        </w:rPr>
        <w:t>impacted?</w:t>
      </w:r>
    </w:p>
    <w:p w14:paraId="11AE8460" w14:textId="77777777" w:rsidR="009A11B2" w:rsidRDefault="009A11B2">
      <w:pPr>
        <w:pStyle w:val="BodyText"/>
        <w:spacing w:before="1"/>
        <w:rPr>
          <w:sz w:val="18"/>
        </w:rPr>
      </w:pPr>
    </w:p>
    <w:p w14:paraId="6F1913A4" w14:textId="77777777" w:rsidR="009A11B2" w:rsidRDefault="005169ED">
      <w:pPr>
        <w:pStyle w:val="ListParagraph"/>
        <w:numPr>
          <w:ilvl w:val="0"/>
          <w:numId w:val="1"/>
        </w:numPr>
        <w:tabs>
          <w:tab w:val="left" w:pos="1359"/>
          <w:tab w:val="left" w:pos="1360"/>
        </w:tabs>
        <w:rPr>
          <w:sz w:val="20"/>
        </w:rPr>
      </w:pPr>
      <w:r>
        <w:rPr>
          <w:sz w:val="20"/>
        </w:rPr>
        <w:t>How wide spread is</w:t>
      </w:r>
      <w:r>
        <w:rPr>
          <w:spacing w:val="-1"/>
          <w:sz w:val="20"/>
        </w:rPr>
        <w:t xml:space="preserve"> </w:t>
      </w:r>
      <w:r>
        <w:rPr>
          <w:sz w:val="20"/>
        </w:rPr>
        <w:t>it?</w:t>
      </w:r>
    </w:p>
    <w:p w14:paraId="30136055" w14:textId="77777777" w:rsidR="009A11B2" w:rsidRDefault="009A11B2">
      <w:pPr>
        <w:pStyle w:val="BodyText"/>
        <w:rPr>
          <w:sz w:val="18"/>
        </w:rPr>
      </w:pPr>
    </w:p>
    <w:p w14:paraId="72636A21" w14:textId="77777777" w:rsidR="009A11B2" w:rsidRDefault="005169ED">
      <w:pPr>
        <w:pStyle w:val="ListParagraph"/>
        <w:numPr>
          <w:ilvl w:val="0"/>
          <w:numId w:val="1"/>
        </w:numPr>
        <w:tabs>
          <w:tab w:val="left" w:pos="1359"/>
          <w:tab w:val="left" w:pos="1360"/>
        </w:tabs>
        <w:spacing w:before="1"/>
        <w:rPr>
          <w:sz w:val="20"/>
        </w:rPr>
      </w:pPr>
      <w:r>
        <w:rPr>
          <w:sz w:val="20"/>
        </w:rPr>
        <w:t>Which stakeholders are</w:t>
      </w:r>
      <w:r>
        <w:rPr>
          <w:spacing w:val="-1"/>
          <w:sz w:val="20"/>
        </w:rPr>
        <w:t xml:space="preserve"> </w:t>
      </w:r>
      <w:r>
        <w:rPr>
          <w:sz w:val="20"/>
        </w:rPr>
        <w:t>affected?</w:t>
      </w:r>
    </w:p>
    <w:p w14:paraId="6AEB583D" w14:textId="77777777" w:rsidR="009A11B2" w:rsidRDefault="009A11B2">
      <w:pPr>
        <w:pStyle w:val="BodyText"/>
        <w:rPr>
          <w:sz w:val="24"/>
        </w:rPr>
      </w:pPr>
    </w:p>
    <w:p w14:paraId="61A51DDC" w14:textId="77777777" w:rsidR="009A11B2" w:rsidRDefault="009A11B2">
      <w:pPr>
        <w:pStyle w:val="BodyText"/>
        <w:spacing w:before="7"/>
        <w:rPr>
          <w:sz w:val="33"/>
        </w:rPr>
      </w:pPr>
    </w:p>
    <w:p w14:paraId="16776AF3" w14:textId="77777777" w:rsidR="009A11B2" w:rsidRDefault="005169ED">
      <w:pPr>
        <w:ind w:left="1000"/>
        <w:rPr>
          <w:rFonts w:ascii="Helvetica Neue"/>
          <w:b/>
          <w:sz w:val="20"/>
        </w:rPr>
      </w:pPr>
      <w:r>
        <w:rPr>
          <w:rFonts w:ascii="Helvetica Neue"/>
          <w:b/>
          <w:sz w:val="20"/>
        </w:rPr>
        <w:t>Documentation</w:t>
      </w:r>
    </w:p>
    <w:p w14:paraId="7E4EA093" w14:textId="77777777" w:rsidR="009A11B2" w:rsidRDefault="009A11B2">
      <w:pPr>
        <w:pStyle w:val="BodyText"/>
        <w:spacing w:before="10"/>
        <w:rPr>
          <w:rFonts w:ascii="Helvetica Neue"/>
          <w:b/>
          <w:sz w:val="17"/>
        </w:rPr>
      </w:pPr>
    </w:p>
    <w:p w14:paraId="29731F5D" w14:textId="77777777" w:rsidR="009A11B2" w:rsidRDefault="005169ED">
      <w:pPr>
        <w:pStyle w:val="BodyText"/>
        <w:spacing w:line="288" w:lineRule="auto"/>
        <w:ind w:left="1000" w:right="745"/>
      </w:pPr>
      <w:r>
        <w:t>Regardless of whether it is determined there is a security threat, the IRM will accurately document the scenario in a Cyber Security Incident Log. All Cyber Security Incident Logs will be stored in a single location so incident information may be reviewed in the future. This report should contain information such as:</w:t>
      </w:r>
    </w:p>
    <w:p w14:paraId="40870548" w14:textId="77777777" w:rsidR="009A11B2" w:rsidRDefault="009A11B2">
      <w:pPr>
        <w:pStyle w:val="BodyText"/>
        <w:rPr>
          <w:sz w:val="24"/>
        </w:rPr>
      </w:pPr>
    </w:p>
    <w:p w14:paraId="16E27479" w14:textId="77777777" w:rsidR="009A11B2" w:rsidRDefault="005169ED">
      <w:pPr>
        <w:pStyle w:val="ListParagraph"/>
        <w:numPr>
          <w:ilvl w:val="0"/>
          <w:numId w:val="1"/>
        </w:numPr>
        <w:tabs>
          <w:tab w:val="left" w:pos="1359"/>
          <w:tab w:val="left" w:pos="1360"/>
        </w:tabs>
        <w:spacing w:before="179"/>
        <w:rPr>
          <w:sz w:val="20"/>
        </w:rPr>
      </w:pPr>
      <w:r>
        <w:rPr>
          <w:sz w:val="20"/>
        </w:rPr>
        <w:t>Who reported the</w:t>
      </w:r>
      <w:r>
        <w:rPr>
          <w:spacing w:val="-1"/>
          <w:sz w:val="20"/>
        </w:rPr>
        <w:t xml:space="preserve"> </w:t>
      </w:r>
      <w:r>
        <w:rPr>
          <w:sz w:val="20"/>
        </w:rPr>
        <w:t>incident</w:t>
      </w:r>
    </w:p>
    <w:p w14:paraId="089B0D38" w14:textId="77777777" w:rsidR="009A11B2" w:rsidRDefault="009A11B2">
      <w:pPr>
        <w:pStyle w:val="BodyText"/>
        <w:spacing w:before="9"/>
        <w:rPr>
          <w:sz w:val="19"/>
        </w:rPr>
      </w:pPr>
    </w:p>
    <w:p w14:paraId="3F56C6DB" w14:textId="77777777" w:rsidR="009A11B2" w:rsidRDefault="005169ED">
      <w:pPr>
        <w:pStyle w:val="ListParagraph"/>
        <w:numPr>
          <w:ilvl w:val="0"/>
          <w:numId w:val="1"/>
        </w:numPr>
        <w:tabs>
          <w:tab w:val="left" w:pos="1359"/>
          <w:tab w:val="left" w:pos="1360"/>
        </w:tabs>
        <w:rPr>
          <w:sz w:val="20"/>
        </w:rPr>
      </w:pPr>
      <w:r>
        <w:rPr>
          <w:sz w:val="20"/>
        </w:rPr>
        <w:t>Characteristics of the activity</w:t>
      </w:r>
    </w:p>
    <w:p w14:paraId="7F178B28" w14:textId="77777777" w:rsidR="009A11B2" w:rsidRDefault="009A11B2">
      <w:pPr>
        <w:pStyle w:val="BodyText"/>
        <w:rPr>
          <w:sz w:val="18"/>
        </w:rPr>
      </w:pPr>
    </w:p>
    <w:p w14:paraId="4542884C" w14:textId="77777777" w:rsidR="009A11B2" w:rsidRDefault="005169ED">
      <w:pPr>
        <w:pStyle w:val="ListParagraph"/>
        <w:numPr>
          <w:ilvl w:val="0"/>
          <w:numId w:val="1"/>
        </w:numPr>
        <w:tabs>
          <w:tab w:val="left" w:pos="1359"/>
          <w:tab w:val="left" w:pos="1360"/>
        </w:tabs>
        <w:rPr>
          <w:sz w:val="20"/>
        </w:rPr>
      </w:pPr>
      <w:r>
        <w:rPr>
          <w:sz w:val="20"/>
        </w:rPr>
        <w:t xml:space="preserve">Date and time the potential incident </w:t>
      </w:r>
      <w:proofErr w:type="gramStart"/>
      <w:r>
        <w:rPr>
          <w:sz w:val="20"/>
        </w:rPr>
        <w:t>was</w:t>
      </w:r>
      <w:proofErr w:type="gramEnd"/>
      <w:r>
        <w:rPr>
          <w:sz w:val="20"/>
        </w:rPr>
        <w:t xml:space="preserve"> detected</w:t>
      </w:r>
    </w:p>
    <w:p w14:paraId="2473B4BC" w14:textId="77777777" w:rsidR="009A11B2" w:rsidRDefault="009A11B2">
      <w:pPr>
        <w:pStyle w:val="BodyText"/>
        <w:spacing w:before="1"/>
        <w:rPr>
          <w:sz w:val="18"/>
        </w:rPr>
      </w:pPr>
    </w:p>
    <w:p w14:paraId="05E96412" w14:textId="77777777" w:rsidR="009A11B2" w:rsidRDefault="005169ED">
      <w:pPr>
        <w:pStyle w:val="ListParagraph"/>
        <w:numPr>
          <w:ilvl w:val="0"/>
          <w:numId w:val="1"/>
        </w:numPr>
        <w:tabs>
          <w:tab w:val="left" w:pos="1359"/>
          <w:tab w:val="left" w:pos="1360"/>
        </w:tabs>
        <w:rPr>
          <w:sz w:val="20"/>
        </w:rPr>
      </w:pPr>
      <w:r>
        <w:rPr>
          <w:sz w:val="20"/>
        </w:rPr>
        <w:t>Nature of the incident (Unauthorized access, DDoS, Malicious Code, No Incident Occurred,</w:t>
      </w:r>
      <w:r>
        <w:rPr>
          <w:spacing w:val="-2"/>
          <w:sz w:val="20"/>
        </w:rPr>
        <w:t xml:space="preserve"> </w:t>
      </w:r>
      <w:r>
        <w:rPr>
          <w:sz w:val="20"/>
        </w:rPr>
        <w:t>etc.)</w:t>
      </w:r>
    </w:p>
    <w:p w14:paraId="65B0BCDC" w14:textId="77777777" w:rsidR="009A11B2" w:rsidRDefault="009A11B2">
      <w:pPr>
        <w:pStyle w:val="BodyText"/>
        <w:spacing w:before="8"/>
        <w:rPr>
          <w:sz w:val="19"/>
        </w:rPr>
      </w:pPr>
    </w:p>
    <w:p w14:paraId="484A3836" w14:textId="77777777" w:rsidR="009A11B2" w:rsidRDefault="005169ED">
      <w:pPr>
        <w:pStyle w:val="ListParagraph"/>
        <w:numPr>
          <w:ilvl w:val="0"/>
          <w:numId w:val="1"/>
        </w:numPr>
        <w:tabs>
          <w:tab w:val="left" w:pos="1359"/>
          <w:tab w:val="left" w:pos="1360"/>
        </w:tabs>
        <w:rPr>
          <w:sz w:val="20"/>
        </w:rPr>
      </w:pPr>
      <w:r>
        <w:rPr>
          <w:sz w:val="20"/>
        </w:rPr>
        <w:t>Potential scope of impact</w:t>
      </w:r>
    </w:p>
    <w:p w14:paraId="625B45DC" w14:textId="77777777" w:rsidR="009A11B2" w:rsidRDefault="009A11B2">
      <w:pPr>
        <w:pStyle w:val="BodyText"/>
        <w:spacing w:before="1"/>
        <w:rPr>
          <w:sz w:val="18"/>
        </w:rPr>
      </w:pPr>
    </w:p>
    <w:p w14:paraId="6293E562" w14:textId="77777777" w:rsidR="009A11B2" w:rsidRDefault="005169ED">
      <w:pPr>
        <w:pStyle w:val="ListParagraph"/>
        <w:numPr>
          <w:ilvl w:val="0"/>
          <w:numId w:val="1"/>
        </w:numPr>
        <w:tabs>
          <w:tab w:val="left" w:pos="1359"/>
          <w:tab w:val="left" w:pos="1360"/>
        </w:tabs>
        <w:rPr>
          <w:sz w:val="20"/>
        </w:rPr>
      </w:pPr>
      <w:r>
        <w:rPr>
          <w:sz w:val="20"/>
        </w:rPr>
        <w:t>Whether the IRT is required to perform incident</w:t>
      </w:r>
      <w:r>
        <w:rPr>
          <w:spacing w:val="-1"/>
          <w:sz w:val="20"/>
        </w:rPr>
        <w:t xml:space="preserve"> </w:t>
      </w:r>
      <w:r>
        <w:rPr>
          <w:sz w:val="20"/>
        </w:rPr>
        <w:t>remediation?</w:t>
      </w:r>
    </w:p>
    <w:p w14:paraId="5ED3BFFC" w14:textId="77777777" w:rsidR="009A11B2" w:rsidRDefault="009A11B2">
      <w:pPr>
        <w:rPr>
          <w:sz w:val="20"/>
        </w:rPr>
        <w:sectPr w:rsidR="009A11B2">
          <w:pgSz w:w="12240" w:h="15840"/>
          <w:pgMar w:top="1160" w:right="380" w:bottom="1320" w:left="200" w:header="970" w:footer="1130" w:gutter="0"/>
          <w:cols w:space="720"/>
        </w:sectPr>
      </w:pPr>
    </w:p>
    <w:p w14:paraId="7C790926" w14:textId="77777777" w:rsidR="009A11B2" w:rsidRDefault="009A11B2">
      <w:pPr>
        <w:pStyle w:val="BodyText"/>
      </w:pPr>
    </w:p>
    <w:p w14:paraId="4A60F881" w14:textId="77777777" w:rsidR="009A11B2" w:rsidRDefault="009A11B2">
      <w:pPr>
        <w:pStyle w:val="BodyText"/>
      </w:pPr>
    </w:p>
    <w:p w14:paraId="052A56E4" w14:textId="77777777" w:rsidR="009A11B2" w:rsidRDefault="009A11B2">
      <w:pPr>
        <w:pStyle w:val="BodyText"/>
      </w:pPr>
    </w:p>
    <w:p w14:paraId="44541D21" w14:textId="77777777" w:rsidR="009A11B2" w:rsidRDefault="009A11B2">
      <w:pPr>
        <w:pStyle w:val="BodyText"/>
      </w:pPr>
    </w:p>
    <w:p w14:paraId="69EE4C95" w14:textId="77777777" w:rsidR="009A11B2" w:rsidRDefault="009A11B2">
      <w:pPr>
        <w:pStyle w:val="BodyText"/>
        <w:spacing w:before="4"/>
        <w:rPr>
          <w:sz w:val="24"/>
        </w:rPr>
      </w:pPr>
    </w:p>
    <w:p w14:paraId="75FCE8E9" w14:textId="77777777" w:rsidR="009A11B2" w:rsidRDefault="005169ED">
      <w:pPr>
        <w:pStyle w:val="Heading2"/>
        <w:ind w:left="1000"/>
      </w:pPr>
      <w:bookmarkStart w:id="17" w:name="Respond"/>
      <w:bookmarkEnd w:id="17"/>
      <w:r>
        <w:rPr>
          <w:color w:val="444444"/>
        </w:rPr>
        <w:t>RESPOND</w:t>
      </w:r>
    </w:p>
    <w:p w14:paraId="02802B5C" w14:textId="77777777" w:rsidR="009A11B2" w:rsidRDefault="009A11B2">
      <w:pPr>
        <w:pStyle w:val="BodyText"/>
        <w:spacing w:before="3"/>
        <w:rPr>
          <w:sz w:val="38"/>
        </w:rPr>
      </w:pPr>
    </w:p>
    <w:p w14:paraId="0A0C0D84" w14:textId="77777777" w:rsidR="009A11B2" w:rsidRDefault="005169ED">
      <w:pPr>
        <w:ind w:left="1000"/>
        <w:rPr>
          <w:rFonts w:ascii="Helvetica Neue"/>
          <w:b/>
          <w:sz w:val="20"/>
        </w:rPr>
      </w:pPr>
      <w:r>
        <w:rPr>
          <w:rFonts w:ascii="Helvetica Neue"/>
          <w:b/>
          <w:sz w:val="20"/>
        </w:rPr>
        <w:t>Briefing of Administration</w:t>
      </w:r>
    </w:p>
    <w:p w14:paraId="0B6F3110" w14:textId="77777777" w:rsidR="009A11B2" w:rsidRDefault="009A11B2">
      <w:pPr>
        <w:pStyle w:val="BodyText"/>
        <w:spacing w:before="10"/>
        <w:rPr>
          <w:rFonts w:ascii="Helvetica Neue"/>
          <w:b/>
          <w:sz w:val="17"/>
        </w:rPr>
      </w:pPr>
    </w:p>
    <w:p w14:paraId="43B9EE72" w14:textId="77777777" w:rsidR="009A11B2" w:rsidRDefault="005169ED">
      <w:pPr>
        <w:pStyle w:val="BodyText"/>
        <w:spacing w:line="288" w:lineRule="auto"/>
        <w:ind w:left="1000" w:right="875"/>
      </w:pPr>
      <w:r>
        <w:t>Upon determining that a significant incident or breach has occurred, District Administration should be notified immediately. As additional information is uncovered throughout the investigation, Administration should be briefed by the IRM so appropriate decisions, such as allocating additional staff, hiring outside consultants and involving law enforcement can be made. Additionally, based on the incident, it will be incumbent on Administration to determine the appropriate stakeholders to notify of the incident and the appropriate medium to do so.</w:t>
      </w:r>
    </w:p>
    <w:p w14:paraId="4EFD6C79" w14:textId="77777777" w:rsidR="009A11B2" w:rsidRDefault="005169ED">
      <w:pPr>
        <w:pStyle w:val="BodyText"/>
        <w:spacing w:line="288" w:lineRule="auto"/>
        <w:ind w:left="1000" w:right="829"/>
      </w:pPr>
      <w:r>
        <w:t>Administration should take into consideration the nature of the information or systems involved, the scope of the parties affected, timeliness, potential law enforcement interests, applicable laws and the communication requirements of all parties involved. Sample communications documents may be found in Appendices C - F.</w:t>
      </w:r>
    </w:p>
    <w:p w14:paraId="6B3747D4" w14:textId="77777777" w:rsidR="009A11B2" w:rsidRDefault="005169ED">
      <w:pPr>
        <w:spacing w:before="157"/>
        <w:ind w:left="1000"/>
        <w:rPr>
          <w:rFonts w:ascii="Helvetica Neue"/>
          <w:b/>
          <w:sz w:val="20"/>
        </w:rPr>
      </w:pPr>
      <w:r>
        <w:rPr>
          <w:rFonts w:ascii="Helvetica Neue"/>
          <w:b/>
          <w:sz w:val="20"/>
        </w:rPr>
        <w:t>Initial Response</w:t>
      </w:r>
    </w:p>
    <w:p w14:paraId="42CB831B" w14:textId="77777777" w:rsidR="009A11B2" w:rsidRDefault="009A11B2">
      <w:pPr>
        <w:pStyle w:val="BodyText"/>
        <w:spacing w:before="9"/>
        <w:rPr>
          <w:rFonts w:ascii="Helvetica Neue"/>
          <w:b/>
          <w:sz w:val="17"/>
        </w:rPr>
      </w:pPr>
    </w:p>
    <w:p w14:paraId="14717CA7" w14:textId="77777777" w:rsidR="009A11B2" w:rsidRDefault="005169ED">
      <w:pPr>
        <w:pStyle w:val="BodyText"/>
        <w:spacing w:before="1" w:line="288" w:lineRule="auto"/>
        <w:ind w:left="1000" w:right="950"/>
      </w:pPr>
      <w:r>
        <w:t>This first steps in any cyber incident response should be to determine the origin of the incident and isolate the issue. This may involve measures up to and including immediately disconnecting particular workstations, servers or network devices from the network to prevent additional loss. While this is occurring, it is necessary to examine firewall and system logs, as well as possibly perform vulnerability scans, to ensure the incident has not spread to other areas in order to define the entire scope of the incident.</w:t>
      </w:r>
    </w:p>
    <w:p w14:paraId="60C7BDFA" w14:textId="77777777" w:rsidR="009A11B2" w:rsidRDefault="005169ED">
      <w:pPr>
        <w:pStyle w:val="BodyText"/>
        <w:spacing w:before="169" w:line="288" w:lineRule="auto"/>
        <w:ind w:left="1000" w:right="829"/>
      </w:pPr>
      <w:r>
        <w:t>Throughout this process, it will be critical to preserve all possible evidence and document all measures taken in detail. Thorough review and reporting on the incident will be required once the threat has been removed, the vulnerabilities have been removed and the systems have been restored.</w:t>
      </w:r>
    </w:p>
    <w:p w14:paraId="69CFF935" w14:textId="77777777" w:rsidR="009A11B2" w:rsidRDefault="005169ED">
      <w:pPr>
        <w:spacing w:before="168"/>
        <w:ind w:left="1000"/>
        <w:rPr>
          <w:rFonts w:ascii="Helvetica Neue"/>
          <w:b/>
          <w:sz w:val="20"/>
        </w:rPr>
      </w:pPr>
      <w:r>
        <w:rPr>
          <w:rFonts w:ascii="Helvetica Neue"/>
          <w:b/>
          <w:sz w:val="20"/>
        </w:rPr>
        <w:t>Remediation and Recovery</w:t>
      </w:r>
    </w:p>
    <w:p w14:paraId="6A985AD7" w14:textId="77777777" w:rsidR="009A11B2" w:rsidRDefault="009A11B2">
      <w:pPr>
        <w:pStyle w:val="BodyText"/>
        <w:spacing w:before="9"/>
        <w:rPr>
          <w:rFonts w:ascii="Helvetica Neue"/>
          <w:b/>
          <w:sz w:val="17"/>
        </w:rPr>
      </w:pPr>
    </w:p>
    <w:p w14:paraId="71E1DC38" w14:textId="77777777" w:rsidR="009A11B2" w:rsidRDefault="005169ED">
      <w:pPr>
        <w:pStyle w:val="BodyText"/>
        <w:spacing w:before="1" w:line="297" w:lineRule="auto"/>
        <w:ind w:left="1000" w:right="829"/>
      </w:pPr>
      <w:r>
        <w:t>Once the cause has been determined and appropriately isolated, the IRT will need to remove the vulnerabilities leading to the incident. This may involve some or all of the following:</w:t>
      </w:r>
    </w:p>
    <w:p w14:paraId="00CA42B0" w14:textId="77777777" w:rsidR="009A11B2" w:rsidRDefault="005169ED">
      <w:pPr>
        <w:pStyle w:val="ListParagraph"/>
        <w:numPr>
          <w:ilvl w:val="0"/>
          <w:numId w:val="1"/>
        </w:numPr>
        <w:tabs>
          <w:tab w:val="left" w:pos="1359"/>
          <w:tab w:val="left" w:pos="1360"/>
        </w:tabs>
        <w:spacing w:before="160"/>
        <w:rPr>
          <w:sz w:val="20"/>
        </w:rPr>
      </w:pPr>
      <w:r>
        <w:rPr>
          <w:sz w:val="20"/>
        </w:rPr>
        <w:t>Install patches and updates on systems, routers, and</w:t>
      </w:r>
      <w:r>
        <w:rPr>
          <w:spacing w:val="-1"/>
          <w:sz w:val="20"/>
        </w:rPr>
        <w:t xml:space="preserve"> </w:t>
      </w:r>
      <w:r>
        <w:rPr>
          <w:sz w:val="20"/>
        </w:rPr>
        <w:t>firewalls</w:t>
      </w:r>
    </w:p>
    <w:p w14:paraId="6A6D149B" w14:textId="77777777" w:rsidR="009A11B2" w:rsidRDefault="005169ED">
      <w:pPr>
        <w:pStyle w:val="ListParagraph"/>
        <w:numPr>
          <w:ilvl w:val="0"/>
          <w:numId w:val="1"/>
        </w:numPr>
        <w:tabs>
          <w:tab w:val="left" w:pos="1359"/>
          <w:tab w:val="left" w:pos="1360"/>
        </w:tabs>
        <w:spacing w:before="178"/>
        <w:rPr>
          <w:sz w:val="20"/>
        </w:rPr>
      </w:pPr>
      <w:r>
        <w:rPr>
          <w:sz w:val="20"/>
        </w:rPr>
        <w:t>Infections cleaned and</w:t>
      </w:r>
      <w:r>
        <w:rPr>
          <w:spacing w:val="-1"/>
          <w:sz w:val="20"/>
        </w:rPr>
        <w:t xml:space="preserve"> </w:t>
      </w:r>
      <w:r>
        <w:rPr>
          <w:sz w:val="20"/>
        </w:rPr>
        <w:t>removed</w:t>
      </w:r>
    </w:p>
    <w:p w14:paraId="75BC60C3" w14:textId="77777777" w:rsidR="009A11B2" w:rsidRDefault="005169ED">
      <w:pPr>
        <w:pStyle w:val="ListParagraph"/>
        <w:numPr>
          <w:ilvl w:val="0"/>
          <w:numId w:val="1"/>
        </w:numPr>
        <w:tabs>
          <w:tab w:val="left" w:pos="1359"/>
          <w:tab w:val="left" w:pos="1360"/>
        </w:tabs>
        <w:spacing w:before="178"/>
        <w:rPr>
          <w:sz w:val="20"/>
        </w:rPr>
      </w:pPr>
      <w:r>
        <w:rPr>
          <w:sz w:val="20"/>
        </w:rPr>
        <w:t>Re-image or re-install operating systems of infected</w:t>
      </w:r>
      <w:r>
        <w:rPr>
          <w:spacing w:val="-1"/>
          <w:sz w:val="20"/>
        </w:rPr>
        <w:t xml:space="preserve"> </w:t>
      </w:r>
      <w:r>
        <w:rPr>
          <w:sz w:val="20"/>
        </w:rPr>
        <w:t>machines</w:t>
      </w:r>
    </w:p>
    <w:p w14:paraId="56D91811" w14:textId="77777777" w:rsidR="009A11B2" w:rsidRDefault="005169ED">
      <w:pPr>
        <w:pStyle w:val="ListParagraph"/>
        <w:numPr>
          <w:ilvl w:val="0"/>
          <w:numId w:val="1"/>
        </w:numPr>
        <w:tabs>
          <w:tab w:val="left" w:pos="1359"/>
          <w:tab w:val="left" w:pos="1360"/>
        </w:tabs>
        <w:spacing w:before="178"/>
        <w:rPr>
          <w:sz w:val="20"/>
        </w:rPr>
      </w:pPr>
      <w:r>
        <w:rPr>
          <w:sz w:val="20"/>
        </w:rPr>
        <w:t>Change appropriate</w:t>
      </w:r>
      <w:r>
        <w:rPr>
          <w:spacing w:val="-1"/>
          <w:sz w:val="20"/>
        </w:rPr>
        <w:t xml:space="preserve"> </w:t>
      </w:r>
      <w:r>
        <w:rPr>
          <w:sz w:val="20"/>
        </w:rPr>
        <w:t>passwords</w:t>
      </w:r>
    </w:p>
    <w:p w14:paraId="617D2E7F" w14:textId="77777777" w:rsidR="009A11B2" w:rsidRDefault="005169ED">
      <w:pPr>
        <w:pStyle w:val="ListParagraph"/>
        <w:numPr>
          <w:ilvl w:val="0"/>
          <w:numId w:val="1"/>
        </w:numPr>
        <w:tabs>
          <w:tab w:val="left" w:pos="1359"/>
          <w:tab w:val="left" w:pos="1360"/>
        </w:tabs>
        <w:spacing w:before="179"/>
        <w:rPr>
          <w:sz w:val="20"/>
        </w:rPr>
      </w:pPr>
      <w:r>
        <w:rPr>
          <w:sz w:val="20"/>
        </w:rPr>
        <w:t>Conduct a vulnerability scan of any compromised machines before reconnecting them to the</w:t>
      </w:r>
      <w:r>
        <w:rPr>
          <w:spacing w:val="-4"/>
          <w:sz w:val="20"/>
        </w:rPr>
        <w:t xml:space="preserve"> </w:t>
      </w:r>
      <w:r>
        <w:rPr>
          <w:sz w:val="20"/>
        </w:rPr>
        <w:t>network</w:t>
      </w:r>
    </w:p>
    <w:p w14:paraId="1A6DB4AD" w14:textId="77777777" w:rsidR="009A11B2" w:rsidRDefault="005169ED">
      <w:pPr>
        <w:pStyle w:val="ListParagraph"/>
        <w:numPr>
          <w:ilvl w:val="0"/>
          <w:numId w:val="1"/>
        </w:numPr>
        <w:tabs>
          <w:tab w:val="left" w:pos="1359"/>
          <w:tab w:val="left" w:pos="1360"/>
        </w:tabs>
        <w:spacing w:before="178"/>
        <w:rPr>
          <w:sz w:val="20"/>
        </w:rPr>
      </w:pPr>
      <w:r>
        <w:rPr>
          <w:sz w:val="20"/>
        </w:rPr>
        <w:t>Restore system backups where</w:t>
      </w:r>
      <w:r>
        <w:rPr>
          <w:spacing w:val="-1"/>
          <w:sz w:val="20"/>
        </w:rPr>
        <w:t xml:space="preserve"> </w:t>
      </w:r>
      <w:r>
        <w:rPr>
          <w:sz w:val="20"/>
        </w:rPr>
        <w:t>possible</w:t>
      </w:r>
    </w:p>
    <w:p w14:paraId="7DB911F5" w14:textId="77777777" w:rsidR="009A11B2" w:rsidRDefault="005169ED">
      <w:pPr>
        <w:pStyle w:val="ListParagraph"/>
        <w:numPr>
          <w:ilvl w:val="0"/>
          <w:numId w:val="1"/>
        </w:numPr>
        <w:tabs>
          <w:tab w:val="left" w:pos="1359"/>
          <w:tab w:val="left" w:pos="1360"/>
        </w:tabs>
        <w:spacing w:before="178"/>
        <w:rPr>
          <w:sz w:val="20"/>
        </w:rPr>
      </w:pPr>
      <w:r>
        <w:rPr>
          <w:sz w:val="20"/>
        </w:rPr>
        <w:t>Document all recovery procedures performed and submit them to the</w:t>
      </w:r>
      <w:r>
        <w:rPr>
          <w:spacing w:val="-2"/>
          <w:sz w:val="20"/>
        </w:rPr>
        <w:t xml:space="preserve"> </w:t>
      </w:r>
      <w:r>
        <w:rPr>
          <w:sz w:val="20"/>
        </w:rPr>
        <w:t>IRM</w:t>
      </w:r>
    </w:p>
    <w:p w14:paraId="3FF2DE4A" w14:textId="77777777" w:rsidR="009A11B2" w:rsidRDefault="005169ED">
      <w:pPr>
        <w:pStyle w:val="ListParagraph"/>
        <w:numPr>
          <w:ilvl w:val="0"/>
          <w:numId w:val="1"/>
        </w:numPr>
        <w:tabs>
          <w:tab w:val="left" w:pos="1359"/>
          <w:tab w:val="left" w:pos="1360"/>
        </w:tabs>
        <w:spacing w:before="178"/>
        <w:rPr>
          <w:sz w:val="20"/>
        </w:rPr>
      </w:pPr>
      <w:r>
        <w:rPr>
          <w:sz w:val="20"/>
        </w:rPr>
        <w:t>Closely monitor the systems once reconnected to the</w:t>
      </w:r>
      <w:r>
        <w:rPr>
          <w:spacing w:val="-1"/>
          <w:sz w:val="20"/>
        </w:rPr>
        <w:t xml:space="preserve"> </w:t>
      </w:r>
      <w:r>
        <w:rPr>
          <w:sz w:val="20"/>
        </w:rPr>
        <w:t>network</w:t>
      </w:r>
    </w:p>
    <w:p w14:paraId="63468124" w14:textId="77777777" w:rsidR="009A11B2" w:rsidRDefault="009A11B2">
      <w:pPr>
        <w:rPr>
          <w:sz w:val="20"/>
        </w:rPr>
        <w:sectPr w:rsidR="009A11B2">
          <w:pgSz w:w="12240" w:h="15840"/>
          <w:pgMar w:top="1160" w:right="380" w:bottom="1320" w:left="200" w:header="970" w:footer="1130" w:gutter="0"/>
          <w:cols w:space="720"/>
        </w:sectPr>
      </w:pPr>
    </w:p>
    <w:p w14:paraId="22D52E20" w14:textId="77777777" w:rsidR="009A11B2" w:rsidRDefault="009A11B2">
      <w:pPr>
        <w:pStyle w:val="BodyText"/>
      </w:pPr>
    </w:p>
    <w:p w14:paraId="6757589D" w14:textId="77777777" w:rsidR="009A11B2" w:rsidRDefault="009A11B2">
      <w:pPr>
        <w:pStyle w:val="BodyText"/>
      </w:pPr>
    </w:p>
    <w:p w14:paraId="1CEF7AD2" w14:textId="77777777" w:rsidR="009A11B2" w:rsidRDefault="009A11B2">
      <w:pPr>
        <w:pStyle w:val="BodyText"/>
      </w:pPr>
    </w:p>
    <w:p w14:paraId="2A478077" w14:textId="77777777" w:rsidR="009A11B2" w:rsidRDefault="009A11B2">
      <w:pPr>
        <w:pStyle w:val="BodyText"/>
      </w:pPr>
    </w:p>
    <w:p w14:paraId="14181539" w14:textId="77777777" w:rsidR="009A11B2" w:rsidRDefault="009A11B2">
      <w:pPr>
        <w:pStyle w:val="BodyText"/>
        <w:spacing w:before="4"/>
        <w:rPr>
          <w:sz w:val="24"/>
        </w:rPr>
      </w:pPr>
    </w:p>
    <w:p w14:paraId="7AF2E3D3" w14:textId="77777777" w:rsidR="009A11B2" w:rsidRDefault="005169ED">
      <w:pPr>
        <w:pStyle w:val="Heading2"/>
        <w:ind w:left="1000"/>
      </w:pPr>
      <w:bookmarkStart w:id="18" w:name="Report"/>
      <w:bookmarkEnd w:id="18"/>
      <w:r>
        <w:rPr>
          <w:color w:val="444444"/>
        </w:rPr>
        <w:t>REPORT</w:t>
      </w:r>
    </w:p>
    <w:p w14:paraId="531B17BA" w14:textId="77777777" w:rsidR="009A11B2" w:rsidRDefault="009A11B2">
      <w:pPr>
        <w:pStyle w:val="BodyText"/>
        <w:spacing w:before="3"/>
        <w:rPr>
          <w:sz w:val="38"/>
        </w:rPr>
      </w:pPr>
    </w:p>
    <w:p w14:paraId="516A20FF" w14:textId="77777777" w:rsidR="009A11B2" w:rsidRDefault="005169ED">
      <w:pPr>
        <w:ind w:left="1000"/>
        <w:rPr>
          <w:rFonts w:ascii="Helvetica Neue"/>
          <w:b/>
          <w:sz w:val="20"/>
        </w:rPr>
      </w:pPr>
      <w:r>
        <w:rPr>
          <w:rFonts w:ascii="Helvetica Neue"/>
          <w:b/>
          <w:sz w:val="20"/>
        </w:rPr>
        <w:t>Overview</w:t>
      </w:r>
    </w:p>
    <w:p w14:paraId="6F80BC16" w14:textId="77777777" w:rsidR="009A11B2" w:rsidRDefault="009A11B2">
      <w:pPr>
        <w:pStyle w:val="BodyText"/>
        <w:spacing w:before="10"/>
        <w:rPr>
          <w:rFonts w:ascii="Helvetica Neue"/>
          <w:b/>
          <w:sz w:val="17"/>
        </w:rPr>
      </w:pPr>
    </w:p>
    <w:p w14:paraId="38BC95F3" w14:textId="77777777" w:rsidR="009A11B2" w:rsidRDefault="005169ED">
      <w:pPr>
        <w:pStyle w:val="BodyText"/>
        <w:spacing w:line="285" w:lineRule="auto"/>
        <w:ind w:left="1000" w:right="847"/>
      </w:pPr>
      <w:r>
        <w:t>Once the threat has been mitigated and normal operation is restored, the IRM will compile all available information to produce an accurate and in-depth summary of the incident in an Incident Summary Report (ISR). A copy of the ISR is located in Appendix A. Throughout the incident, the IRT will have kept Incident Logs that contain detailed records wherever possible, and these shall serve as the basis of the report. Interviews will also be conducted with appropriate members of the IRT to obtain any additional information that may be available to augment the logs and records kept throughout the process. Additionally, as required by Part 121 of the Commissioner’s</w:t>
      </w:r>
      <w:r>
        <w:rPr>
          <w:spacing w:val="-23"/>
        </w:rPr>
        <w:t xml:space="preserve"> </w:t>
      </w:r>
      <w:r>
        <w:t>Regulations the district will maintain a record of all complaints of breaches or unauthorized releases of student data and their disposition in accordance with applicable data retention policies using the log in Appendix</w:t>
      </w:r>
      <w:r>
        <w:rPr>
          <w:spacing w:val="-3"/>
        </w:rPr>
        <w:t xml:space="preserve"> </w:t>
      </w:r>
      <w:r>
        <w:t>H.</w:t>
      </w:r>
    </w:p>
    <w:p w14:paraId="35D14BCB" w14:textId="77777777" w:rsidR="009A11B2" w:rsidRDefault="009A11B2">
      <w:pPr>
        <w:pStyle w:val="BodyText"/>
        <w:rPr>
          <w:sz w:val="24"/>
        </w:rPr>
      </w:pPr>
    </w:p>
    <w:p w14:paraId="39556D48" w14:textId="77777777" w:rsidR="009A11B2" w:rsidRDefault="009A11B2">
      <w:pPr>
        <w:pStyle w:val="BodyText"/>
        <w:spacing w:before="7"/>
        <w:rPr>
          <w:sz w:val="28"/>
        </w:rPr>
      </w:pPr>
    </w:p>
    <w:p w14:paraId="1D4E4863" w14:textId="77777777" w:rsidR="009A11B2" w:rsidRDefault="005169ED">
      <w:pPr>
        <w:ind w:left="1000"/>
        <w:rPr>
          <w:rFonts w:ascii="Helvetica Neue"/>
          <w:b/>
          <w:sz w:val="20"/>
        </w:rPr>
      </w:pPr>
      <w:r>
        <w:rPr>
          <w:rFonts w:ascii="Helvetica Neue"/>
          <w:b/>
          <w:sz w:val="20"/>
        </w:rPr>
        <w:t>Report Contents</w:t>
      </w:r>
    </w:p>
    <w:p w14:paraId="5F3BC0A6" w14:textId="77777777" w:rsidR="009A11B2" w:rsidRDefault="009A11B2">
      <w:pPr>
        <w:pStyle w:val="BodyText"/>
        <w:spacing w:before="6"/>
        <w:rPr>
          <w:rFonts w:ascii="Helvetica Neue"/>
          <w:b/>
          <w:sz w:val="19"/>
        </w:rPr>
      </w:pPr>
    </w:p>
    <w:p w14:paraId="125A9379" w14:textId="77777777" w:rsidR="009A11B2" w:rsidRDefault="005169ED">
      <w:pPr>
        <w:pStyle w:val="BodyText"/>
        <w:ind w:left="1000"/>
      </w:pPr>
      <w:r>
        <w:t>The Incident Summary Report (ISR) will include all pertinent information to the incident, but at minimum:</w:t>
      </w:r>
    </w:p>
    <w:p w14:paraId="37D84367" w14:textId="77777777" w:rsidR="009A11B2" w:rsidRDefault="009A11B2">
      <w:pPr>
        <w:pStyle w:val="BodyText"/>
        <w:rPr>
          <w:sz w:val="18"/>
        </w:rPr>
      </w:pPr>
    </w:p>
    <w:p w14:paraId="7E9E93F7" w14:textId="77777777" w:rsidR="009A11B2" w:rsidRDefault="005169ED">
      <w:pPr>
        <w:pStyle w:val="ListParagraph"/>
        <w:numPr>
          <w:ilvl w:val="0"/>
          <w:numId w:val="1"/>
        </w:numPr>
        <w:tabs>
          <w:tab w:val="left" w:pos="1359"/>
          <w:tab w:val="left" w:pos="1360"/>
        </w:tabs>
        <w:spacing w:line="278" w:lineRule="auto"/>
        <w:ind w:right="1422"/>
        <w:rPr>
          <w:sz w:val="20"/>
        </w:rPr>
      </w:pPr>
      <w:r>
        <w:rPr>
          <w:sz w:val="20"/>
        </w:rPr>
        <w:t>Dates and times of milestones throughout the process (e.g. incident detection, verification,</w:t>
      </w:r>
      <w:r>
        <w:rPr>
          <w:spacing w:val="-24"/>
          <w:sz w:val="20"/>
        </w:rPr>
        <w:t xml:space="preserve"> </w:t>
      </w:r>
      <w:r>
        <w:rPr>
          <w:sz w:val="20"/>
        </w:rPr>
        <w:t>notifications, remediation steps, completion,</w:t>
      </w:r>
      <w:r>
        <w:rPr>
          <w:spacing w:val="-1"/>
          <w:sz w:val="20"/>
        </w:rPr>
        <w:t xml:space="preserve"> </w:t>
      </w:r>
      <w:r>
        <w:rPr>
          <w:sz w:val="20"/>
        </w:rPr>
        <w:t>etc.)</w:t>
      </w:r>
    </w:p>
    <w:p w14:paraId="249F6ADC" w14:textId="77777777" w:rsidR="009A11B2" w:rsidRDefault="005169ED">
      <w:pPr>
        <w:pStyle w:val="ListParagraph"/>
        <w:numPr>
          <w:ilvl w:val="0"/>
          <w:numId w:val="1"/>
        </w:numPr>
        <w:tabs>
          <w:tab w:val="left" w:pos="1359"/>
          <w:tab w:val="left" w:pos="1360"/>
        </w:tabs>
        <w:spacing w:before="199"/>
        <w:rPr>
          <w:sz w:val="20"/>
        </w:rPr>
      </w:pPr>
      <w:r>
        <w:rPr>
          <w:sz w:val="20"/>
        </w:rPr>
        <w:t>List of symptoms or events leading to discovery of the incident</w:t>
      </w:r>
    </w:p>
    <w:p w14:paraId="12D344C7" w14:textId="77777777" w:rsidR="009A11B2" w:rsidRDefault="009A11B2">
      <w:pPr>
        <w:pStyle w:val="BodyText"/>
        <w:spacing w:before="1"/>
        <w:rPr>
          <w:sz w:val="18"/>
        </w:rPr>
      </w:pPr>
    </w:p>
    <w:p w14:paraId="4E024B60" w14:textId="77777777" w:rsidR="009A11B2" w:rsidRDefault="005169ED">
      <w:pPr>
        <w:pStyle w:val="ListParagraph"/>
        <w:numPr>
          <w:ilvl w:val="0"/>
          <w:numId w:val="1"/>
        </w:numPr>
        <w:tabs>
          <w:tab w:val="left" w:pos="1359"/>
          <w:tab w:val="left" w:pos="1360"/>
        </w:tabs>
        <w:rPr>
          <w:sz w:val="20"/>
        </w:rPr>
      </w:pPr>
      <w:r>
        <w:rPr>
          <w:sz w:val="20"/>
        </w:rPr>
        <w:t>Scope of impact</w:t>
      </w:r>
    </w:p>
    <w:p w14:paraId="49128DD9" w14:textId="77777777" w:rsidR="009A11B2" w:rsidRDefault="009A11B2">
      <w:pPr>
        <w:pStyle w:val="BodyText"/>
        <w:rPr>
          <w:sz w:val="18"/>
        </w:rPr>
      </w:pPr>
    </w:p>
    <w:p w14:paraId="67D88DDA" w14:textId="77777777" w:rsidR="009A11B2" w:rsidRDefault="005169ED">
      <w:pPr>
        <w:pStyle w:val="ListParagraph"/>
        <w:numPr>
          <w:ilvl w:val="0"/>
          <w:numId w:val="1"/>
        </w:numPr>
        <w:tabs>
          <w:tab w:val="left" w:pos="1359"/>
          <w:tab w:val="left" w:pos="1360"/>
        </w:tabs>
        <w:spacing w:before="1"/>
        <w:rPr>
          <w:sz w:val="20"/>
        </w:rPr>
      </w:pPr>
      <w:r>
        <w:rPr>
          <w:sz w:val="20"/>
        </w:rPr>
        <w:t>Mitigation and preventative</w:t>
      </w:r>
      <w:r>
        <w:rPr>
          <w:spacing w:val="-1"/>
          <w:sz w:val="20"/>
        </w:rPr>
        <w:t xml:space="preserve"> </w:t>
      </w:r>
      <w:r>
        <w:rPr>
          <w:sz w:val="20"/>
        </w:rPr>
        <w:t>measures</w:t>
      </w:r>
    </w:p>
    <w:p w14:paraId="79C6E418" w14:textId="77777777" w:rsidR="009A11B2" w:rsidRDefault="009A11B2">
      <w:pPr>
        <w:pStyle w:val="BodyText"/>
        <w:spacing w:before="8"/>
        <w:rPr>
          <w:sz w:val="19"/>
        </w:rPr>
      </w:pPr>
    </w:p>
    <w:p w14:paraId="5E296F3E" w14:textId="77777777" w:rsidR="009A11B2" w:rsidRDefault="005169ED">
      <w:pPr>
        <w:pStyle w:val="ListParagraph"/>
        <w:numPr>
          <w:ilvl w:val="0"/>
          <w:numId w:val="1"/>
        </w:numPr>
        <w:tabs>
          <w:tab w:val="left" w:pos="1359"/>
          <w:tab w:val="left" w:pos="1360"/>
        </w:tabs>
        <w:rPr>
          <w:sz w:val="20"/>
        </w:rPr>
      </w:pPr>
      <w:r>
        <w:rPr>
          <w:sz w:val="20"/>
        </w:rPr>
        <w:t>Restoration logs</w:t>
      </w:r>
    </w:p>
    <w:p w14:paraId="769D878B" w14:textId="77777777" w:rsidR="009A11B2" w:rsidRDefault="009A11B2">
      <w:pPr>
        <w:pStyle w:val="BodyText"/>
        <w:rPr>
          <w:sz w:val="18"/>
        </w:rPr>
      </w:pPr>
    </w:p>
    <w:p w14:paraId="1465E087" w14:textId="77777777" w:rsidR="009A11B2" w:rsidRDefault="005169ED">
      <w:pPr>
        <w:pStyle w:val="ListParagraph"/>
        <w:numPr>
          <w:ilvl w:val="0"/>
          <w:numId w:val="1"/>
        </w:numPr>
        <w:tabs>
          <w:tab w:val="left" w:pos="1359"/>
          <w:tab w:val="left" w:pos="1360"/>
        </w:tabs>
        <w:spacing w:before="1"/>
        <w:rPr>
          <w:sz w:val="20"/>
        </w:rPr>
      </w:pPr>
      <w:r>
        <w:rPr>
          <w:sz w:val="20"/>
        </w:rPr>
        <w:t>Stakeholder communications (including copies of memos, emails, etc. where</w:t>
      </w:r>
      <w:r>
        <w:rPr>
          <w:spacing w:val="-1"/>
          <w:sz w:val="20"/>
        </w:rPr>
        <w:t xml:space="preserve"> </w:t>
      </w:r>
      <w:r>
        <w:rPr>
          <w:sz w:val="20"/>
        </w:rPr>
        <w:t>possible)</w:t>
      </w:r>
    </w:p>
    <w:p w14:paraId="2363466E" w14:textId="77777777" w:rsidR="009A11B2" w:rsidRDefault="009A11B2">
      <w:pPr>
        <w:pStyle w:val="BodyText"/>
        <w:rPr>
          <w:sz w:val="24"/>
        </w:rPr>
      </w:pPr>
    </w:p>
    <w:p w14:paraId="3291A3F5" w14:textId="77777777" w:rsidR="009A11B2" w:rsidRDefault="009A11B2">
      <w:pPr>
        <w:pStyle w:val="BodyText"/>
        <w:spacing w:before="7"/>
        <w:rPr>
          <w:sz w:val="33"/>
        </w:rPr>
      </w:pPr>
    </w:p>
    <w:p w14:paraId="184BB81C" w14:textId="77777777" w:rsidR="009A11B2" w:rsidRDefault="005169ED">
      <w:pPr>
        <w:ind w:left="1000"/>
        <w:rPr>
          <w:rFonts w:ascii="Helvetica Neue"/>
          <w:b/>
          <w:sz w:val="20"/>
        </w:rPr>
      </w:pPr>
      <w:r>
        <w:rPr>
          <w:rFonts w:ascii="Helvetica Neue"/>
          <w:b/>
          <w:sz w:val="20"/>
        </w:rPr>
        <w:t>Timeframe</w:t>
      </w:r>
    </w:p>
    <w:p w14:paraId="2BE2D64D" w14:textId="77777777" w:rsidR="009A11B2" w:rsidRDefault="009A11B2">
      <w:pPr>
        <w:pStyle w:val="BodyText"/>
        <w:spacing w:before="10"/>
        <w:rPr>
          <w:rFonts w:ascii="Helvetica Neue"/>
          <w:b/>
          <w:sz w:val="17"/>
        </w:rPr>
      </w:pPr>
    </w:p>
    <w:p w14:paraId="3844106E" w14:textId="77777777" w:rsidR="009A11B2" w:rsidRDefault="005169ED">
      <w:pPr>
        <w:pStyle w:val="BodyText"/>
        <w:spacing w:line="288" w:lineRule="auto"/>
        <w:ind w:left="1000" w:right="829"/>
      </w:pPr>
      <w:r>
        <w:t>The ISR should be prepared as expeditiously as possible following the incident so future preventative measures may be taken as quickly as possible. Information to prepare the ISR and interviews with the IRT should be conducted immediately to ensure the greatest possible accuracy of information.</w:t>
      </w:r>
    </w:p>
    <w:p w14:paraId="2637183D" w14:textId="77777777" w:rsidR="009A11B2" w:rsidRDefault="009A11B2">
      <w:pPr>
        <w:spacing w:line="288" w:lineRule="auto"/>
        <w:sectPr w:rsidR="009A11B2">
          <w:pgSz w:w="12240" w:h="15840"/>
          <w:pgMar w:top="1160" w:right="380" w:bottom="1320" w:left="200" w:header="970" w:footer="1130" w:gutter="0"/>
          <w:cols w:space="720"/>
        </w:sectPr>
      </w:pPr>
    </w:p>
    <w:p w14:paraId="2AA9B28E" w14:textId="77777777" w:rsidR="009A11B2" w:rsidRDefault="009A11B2">
      <w:pPr>
        <w:pStyle w:val="BodyText"/>
      </w:pPr>
    </w:p>
    <w:p w14:paraId="4B33B59F" w14:textId="77777777" w:rsidR="009A11B2" w:rsidRDefault="009A11B2">
      <w:pPr>
        <w:pStyle w:val="BodyText"/>
      </w:pPr>
    </w:p>
    <w:p w14:paraId="19CB6BE8" w14:textId="77777777" w:rsidR="009A11B2" w:rsidRDefault="009A11B2">
      <w:pPr>
        <w:pStyle w:val="BodyText"/>
      </w:pPr>
    </w:p>
    <w:p w14:paraId="2BF76046" w14:textId="77777777" w:rsidR="009A11B2" w:rsidRDefault="009A11B2">
      <w:pPr>
        <w:pStyle w:val="BodyText"/>
      </w:pPr>
    </w:p>
    <w:p w14:paraId="4C3531B9" w14:textId="77777777" w:rsidR="009A11B2" w:rsidRDefault="009A11B2">
      <w:pPr>
        <w:pStyle w:val="BodyText"/>
        <w:spacing w:before="4"/>
        <w:rPr>
          <w:sz w:val="24"/>
        </w:rPr>
      </w:pPr>
    </w:p>
    <w:p w14:paraId="2FC16D4F" w14:textId="77777777" w:rsidR="009A11B2" w:rsidRDefault="005169ED">
      <w:pPr>
        <w:pStyle w:val="Heading2"/>
        <w:ind w:left="1000"/>
      </w:pPr>
      <w:bookmarkStart w:id="19" w:name="Review"/>
      <w:bookmarkEnd w:id="19"/>
      <w:r>
        <w:rPr>
          <w:color w:val="444444"/>
        </w:rPr>
        <w:t>REVIEW</w:t>
      </w:r>
    </w:p>
    <w:p w14:paraId="2A8B4724" w14:textId="77777777" w:rsidR="009A11B2" w:rsidRDefault="009A11B2">
      <w:pPr>
        <w:pStyle w:val="BodyText"/>
        <w:spacing w:before="3"/>
        <w:rPr>
          <w:sz w:val="38"/>
        </w:rPr>
      </w:pPr>
    </w:p>
    <w:p w14:paraId="3C3508F2" w14:textId="77777777" w:rsidR="009A11B2" w:rsidRDefault="005169ED">
      <w:pPr>
        <w:ind w:left="1000"/>
        <w:rPr>
          <w:rFonts w:ascii="Helvetica Neue"/>
          <w:b/>
          <w:sz w:val="20"/>
        </w:rPr>
      </w:pPr>
      <w:r>
        <w:rPr>
          <w:rFonts w:ascii="Helvetica Neue"/>
          <w:b/>
          <w:sz w:val="20"/>
        </w:rPr>
        <w:t>Post-Incident Review Meeting</w:t>
      </w:r>
    </w:p>
    <w:p w14:paraId="59A4EFB9" w14:textId="77777777" w:rsidR="009A11B2" w:rsidRDefault="009A11B2">
      <w:pPr>
        <w:pStyle w:val="BodyText"/>
        <w:spacing w:before="10"/>
        <w:rPr>
          <w:rFonts w:ascii="Helvetica Neue"/>
          <w:b/>
          <w:sz w:val="17"/>
        </w:rPr>
      </w:pPr>
    </w:p>
    <w:p w14:paraId="278D74CF" w14:textId="77777777" w:rsidR="009A11B2" w:rsidRDefault="005169ED">
      <w:pPr>
        <w:pStyle w:val="BodyText"/>
        <w:spacing w:line="285" w:lineRule="auto"/>
        <w:ind w:left="1000" w:right="908"/>
      </w:pPr>
      <w:r>
        <w:t>After the conclusion of the incident, the IRM and possibly select members from the IRT will meet with management to discuss the event in detail, review response procedures and construct a Process Improvement Plan (PIP) to prevent a reoccurrence of that or similar incidents. The compiled Incident Report constructed by the IRM will serve as a guide for this meeting.</w:t>
      </w:r>
    </w:p>
    <w:p w14:paraId="78C6F28D" w14:textId="77777777" w:rsidR="009A11B2" w:rsidRDefault="005169ED">
      <w:pPr>
        <w:pStyle w:val="BodyText"/>
        <w:spacing w:before="189" w:line="285" w:lineRule="auto"/>
        <w:ind w:left="1000" w:right="829"/>
      </w:pPr>
      <w:r>
        <w:t>In the meeting, a full debrief of the incident will be presented and findings discussed. The IRM will share the full scope of the breach (as comprehensively as possible), causes of the breach, how it was discovered, potential vulnerabilities that still exist, communication gaps, technical and procedural recommendations, and the overall effectiveness of the response plan.</w:t>
      </w:r>
    </w:p>
    <w:p w14:paraId="035404C3" w14:textId="77777777" w:rsidR="009A11B2" w:rsidRDefault="005169ED">
      <w:pPr>
        <w:pStyle w:val="BodyText"/>
        <w:spacing w:before="169" w:line="288" w:lineRule="auto"/>
        <w:ind w:left="1000" w:right="829"/>
      </w:pPr>
      <w:r>
        <w:t>As a whole, the group will review the information presented and will determine any weakness in the process and determine all the appropriate actions moving forward to modify the plan, address any vulnerabilities and what communication is required to various stakeholders.</w:t>
      </w:r>
    </w:p>
    <w:p w14:paraId="494751EE" w14:textId="77777777" w:rsidR="009A11B2" w:rsidRDefault="005169ED">
      <w:pPr>
        <w:spacing w:before="168"/>
        <w:ind w:left="1000"/>
        <w:rPr>
          <w:rFonts w:ascii="Helvetica Neue"/>
          <w:b/>
          <w:sz w:val="20"/>
        </w:rPr>
      </w:pPr>
      <w:r>
        <w:rPr>
          <w:rFonts w:ascii="Helvetica Neue"/>
          <w:b/>
          <w:sz w:val="20"/>
        </w:rPr>
        <w:t>Process Improvement Plan</w:t>
      </w:r>
    </w:p>
    <w:p w14:paraId="501EEDEE" w14:textId="77777777" w:rsidR="009A11B2" w:rsidRDefault="009A11B2">
      <w:pPr>
        <w:pStyle w:val="BodyText"/>
        <w:spacing w:before="9"/>
        <w:rPr>
          <w:rFonts w:ascii="Helvetica Neue"/>
          <w:b/>
          <w:sz w:val="17"/>
        </w:rPr>
      </w:pPr>
    </w:p>
    <w:p w14:paraId="4D9AA577" w14:textId="77777777" w:rsidR="009A11B2" w:rsidRDefault="005169ED">
      <w:pPr>
        <w:pStyle w:val="BodyText"/>
        <w:spacing w:line="285" w:lineRule="auto"/>
        <w:ind w:left="1000" w:right="793"/>
      </w:pPr>
      <w:r>
        <w:t>The IRM will draft a Process Improvement Plan (PIP) based on the results of this meeting. The plan should discuss any applicable items necessary to, prevent future incidents to the extent practicable, including cost and time frame requirements where possible. The PIP will also include a review strategy to ensure all recommendations made in the PIP are met in a timely fashion and functioning appropriately. Areas of focus may include, but are not limited to:</w:t>
      </w:r>
    </w:p>
    <w:p w14:paraId="40CAB68C" w14:textId="77777777" w:rsidR="009A11B2" w:rsidRDefault="005169ED">
      <w:pPr>
        <w:pStyle w:val="ListParagraph"/>
        <w:numPr>
          <w:ilvl w:val="0"/>
          <w:numId w:val="1"/>
        </w:numPr>
        <w:tabs>
          <w:tab w:val="left" w:pos="1359"/>
          <w:tab w:val="left" w:pos="1360"/>
        </w:tabs>
        <w:spacing w:before="190"/>
        <w:rPr>
          <w:sz w:val="20"/>
        </w:rPr>
      </w:pPr>
      <w:r>
        <w:rPr>
          <w:sz w:val="20"/>
        </w:rPr>
        <w:t>New hardware or software</w:t>
      </w:r>
      <w:r>
        <w:rPr>
          <w:spacing w:val="-1"/>
          <w:sz w:val="20"/>
        </w:rPr>
        <w:t xml:space="preserve"> </w:t>
      </w:r>
      <w:r>
        <w:rPr>
          <w:sz w:val="20"/>
        </w:rPr>
        <w:t>required</w:t>
      </w:r>
    </w:p>
    <w:p w14:paraId="3BC9FD6A" w14:textId="77777777" w:rsidR="009A11B2" w:rsidRDefault="009A11B2">
      <w:pPr>
        <w:pStyle w:val="BodyText"/>
        <w:rPr>
          <w:sz w:val="18"/>
        </w:rPr>
      </w:pPr>
    </w:p>
    <w:p w14:paraId="4F0B9C34" w14:textId="77777777" w:rsidR="009A11B2" w:rsidRDefault="005169ED">
      <w:pPr>
        <w:pStyle w:val="ListParagraph"/>
        <w:numPr>
          <w:ilvl w:val="0"/>
          <w:numId w:val="1"/>
        </w:numPr>
        <w:tabs>
          <w:tab w:val="left" w:pos="1359"/>
          <w:tab w:val="left" w:pos="1360"/>
        </w:tabs>
        <w:rPr>
          <w:sz w:val="20"/>
        </w:rPr>
      </w:pPr>
      <w:r>
        <w:rPr>
          <w:sz w:val="20"/>
        </w:rPr>
        <w:t>Patch or upgrade plans</w:t>
      </w:r>
    </w:p>
    <w:p w14:paraId="0B7468C9" w14:textId="77777777" w:rsidR="009A11B2" w:rsidRDefault="009A11B2">
      <w:pPr>
        <w:pStyle w:val="BodyText"/>
        <w:rPr>
          <w:sz w:val="18"/>
        </w:rPr>
      </w:pPr>
    </w:p>
    <w:p w14:paraId="0BE49E18" w14:textId="77777777" w:rsidR="009A11B2" w:rsidRDefault="005169ED">
      <w:pPr>
        <w:pStyle w:val="ListParagraph"/>
        <w:numPr>
          <w:ilvl w:val="0"/>
          <w:numId w:val="1"/>
        </w:numPr>
        <w:tabs>
          <w:tab w:val="left" w:pos="1359"/>
          <w:tab w:val="left" w:pos="1360"/>
        </w:tabs>
        <w:spacing w:before="1"/>
        <w:rPr>
          <w:sz w:val="20"/>
        </w:rPr>
      </w:pPr>
      <w:r>
        <w:rPr>
          <w:spacing w:val="-3"/>
          <w:sz w:val="20"/>
        </w:rPr>
        <w:t xml:space="preserve">Training </w:t>
      </w:r>
      <w:r>
        <w:rPr>
          <w:sz w:val="20"/>
        </w:rPr>
        <w:t xml:space="preserve">plans </w:t>
      </w:r>
      <w:r>
        <w:rPr>
          <w:spacing w:val="-3"/>
          <w:sz w:val="20"/>
        </w:rPr>
        <w:t xml:space="preserve">(Technical, </w:t>
      </w:r>
      <w:r>
        <w:rPr>
          <w:sz w:val="20"/>
        </w:rPr>
        <w:t>end users,</w:t>
      </w:r>
      <w:r>
        <w:rPr>
          <w:spacing w:val="6"/>
          <w:sz w:val="20"/>
        </w:rPr>
        <w:t xml:space="preserve"> </w:t>
      </w:r>
      <w:r>
        <w:rPr>
          <w:sz w:val="20"/>
        </w:rPr>
        <w:t>etc.)</w:t>
      </w:r>
    </w:p>
    <w:p w14:paraId="5C91C599" w14:textId="77777777" w:rsidR="009A11B2" w:rsidRDefault="009A11B2">
      <w:pPr>
        <w:pStyle w:val="BodyText"/>
        <w:spacing w:before="8"/>
        <w:rPr>
          <w:sz w:val="19"/>
        </w:rPr>
      </w:pPr>
    </w:p>
    <w:p w14:paraId="5F567857" w14:textId="77777777" w:rsidR="009A11B2" w:rsidRDefault="005169ED">
      <w:pPr>
        <w:pStyle w:val="ListParagraph"/>
        <w:numPr>
          <w:ilvl w:val="0"/>
          <w:numId w:val="1"/>
        </w:numPr>
        <w:tabs>
          <w:tab w:val="left" w:pos="1359"/>
          <w:tab w:val="left" w:pos="1360"/>
        </w:tabs>
        <w:rPr>
          <w:sz w:val="20"/>
        </w:rPr>
      </w:pPr>
      <w:r>
        <w:rPr>
          <w:sz w:val="20"/>
        </w:rPr>
        <w:t>Policy or procedural change</w:t>
      </w:r>
      <w:r>
        <w:rPr>
          <w:spacing w:val="-1"/>
          <w:sz w:val="20"/>
        </w:rPr>
        <w:t xml:space="preserve"> </w:t>
      </w:r>
      <w:r>
        <w:rPr>
          <w:sz w:val="20"/>
        </w:rPr>
        <w:t>recommendations</w:t>
      </w:r>
    </w:p>
    <w:p w14:paraId="135381D1" w14:textId="77777777" w:rsidR="009A11B2" w:rsidRDefault="009A11B2">
      <w:pPr>
        <w:pStyle w:val="BodyText"/>
        <w:spacing w:before="1"/>
        <w:rPr>
          <w:sz w:val="18"/>
        </w:rPr>
      </w:pPr>
    </w:p>
    <w:p w14:paraId="05A7EB19" w14:textId="77777777" w:rsidR="009A11B2" w:rsidRDefault="005169ED">
      <w:pPr>
        <w:pStyle w:val="ListParagraph"/>
        <w:numPr>
          <w:ilvl w:val="0"/>
          <w:numId w:val="1"/>
        </w:numPr>
        <w:tabs>
          <w:tab w:val="left" w:pos="1359"/>
          <w:tab w:val="left" w:pos="1360"/>
        </w:tabs>
        <w:rPr>
          <w:sz w:val="20"/>
        </w:rPr>
      </w:pPr>
      <w:r>
        <w:rPr>
          <w:sz w:val="20"/>
        </w:rPr>
        <w:t>Recommendations for changes to the Incident Response Plan</w:t>
      </w:r>
    </w:p>
    <w:p w14:paraId="15F2CC17" w14:textId="77777777" w:rsidR="009A11B2" w:rsidRDefault="009A11B2">
      <w:pPr>
        <w:pStyle w:val="BodyText"/>
        <w:rPr>
          <w:sz w:val="18"/>
        </w:rPr>
      </w:pPr>
    </w:p>
    <w:p w14:paraId="1E8C5610" w14:textId="77777777" w:rsidR="009A11B2" w:rsidRDefault="005169ED">
      <w:pPr>
        <w:pStyle w:val="ListParagraph"/>
        <w:numPr>
          <w:ilvl w:val="0"/>
          <w:numId w:val="1"/>
        </w:numPr>
        <w:tabs>
          <w:tab w:val="left" w:pos="1359"/>
          <w:tab w:val="left" w:pos="1360"/>
        </w:tabs>
        <w:rPr>
          <w:sz w:val="20"/>
        </w:rPr>
      </w:pPr>
      <w:r>
        <w:rPr>
          <w:sz w:val="20"/>
        </w:rPr>
        <w:t>Regional communications</w:t>
      </w:r>
      <w:r>
        <w:rPr>
          <w:spacing w:val="-1"/>
          <w:sz w:val="20"/>
        </w:rPr>
        <w:t xml:space="preserve"> </w:t>
      </w:r>
      <w:r>
        <w:rPr>
          <w:sz w:val="20"/>
        </w:rPr>
        <w:t>recommendations</w:t>
      </w:r>
    </w:p>
    <w:p w14:paraId="08CE7723" w14:textId="77777777" w:rsidR="009A11B2" w:rsidRDefault="009A11B2">
      <w:pPr>
        <w:pStyle w:val="BodyText"/>
        <w:spacing w:before="9"/>
        <w:rPr>
          <w:sz w:val="19"/>
        </w:rPr>
      </w:pPr>
    </w:p>
    <w:p w14:paraId="73BD2C97" w14:textId="77777777" w:rsidR="009A11B2" w:rsidRDefault="005169ED">
      <w:pPr>
        <w:pStyle w:val="BodyText"/>
        <w:spacing w:line="278" w:lineRule="auto"/>
        <w:ind w:left="1000" w:right="745"/>
      </w:pPr>
      <w:r>
        <w:t>Additionally, the PIP must be kept strictly confidential for security purposes. Any communication required to clients or to the public must be drafted separately and include only information required to prevent future incidents.</w:t>
      </w:r>
    </w:p>
    <w:p w14:paraId="3B648382" w14:textId="77777777" w:rsidR="009A11B2" w:rsidRDefault="009A11B2">
      <w:pPr>
        <w:spacing w:line="278" w:lineRule="auto"/>
        <w:sectPr w:rsidR="009A11B2">
          <w:pgSz w:w="12240" w:h="15840"/>
          <w:pgMar w:top="1160" w:right="380" w:bottom="1320" w:left="200" w:header="970" w:footer="1130" w:gutter="0"/>
          <w:cols w:space="720"/>
        </w:sectPr>
      </w:pPr>
    </w:p>
    <w:p w14:paraId="1A15E660" w14:textId="77777777" w:rsidR="009A11B2" w:rsidRDefault="009A11B2">
      <w:pPr>
        <w:pStyle w:val="BodyText"/>
      </w:pPr>
    </w:p>
    <w:p w14:paraId="5533A3AD" w14:textId="77777777" w:rsidR="009A11B2" w:rsidRDefault="009A11B2">
      <w:pPr>
        <w:pStyle w:val="BodyText"/>
      </w:pPr>
    </w:p>
    <w:p w14:paraId="391B0388" w14:textId="77777777" w:rsidR="009A11B2" w:rsidRDefault="009A11B2">
      <w:pPr>
        <w:pStyle w:val="BodyText"/>
      </w:pPr>
    </w:p>
    <w:p w14:paraId="5C635085" w14:textId="77777777" w:rsidR="009A11B2" w:rsidRDefault="009A11B2">
      <w:pPr>
        <w:pStyle w:val="BodyText"/>
      </w:pPr>
    </w:p>
    <w:p w14:paraId="6914EF88" w14:textId="77777777" w:rsidR="009A11B2" w:rsidRDefault="009A11B2">
      <w:pPr>
        <w:pStyle w:val="BodyText"/>
      </w:pPr>
    </w:p>
    <w:p w14:paraId="63361FDA" w14:textId="77777777" w:rsidR="009A11B2" w:rsidRDefault="009A11B2">
      <w:pPr>
        <w:pStyle w:val="BodyText"/>
      </w:pPr>
    </w:p>
    <w:p w14:paraId="2E70DA2B" w14:textId="77777777" w:rsidR="009A11B2" w:rsidRDefault="009A11B2">
      <w:pPr>
        <w:pStyle w:val="BodyText"/>
      </w:pPr>
    </w:p>
    <w:p w14:paraId="3A6E73A5" w14:textId="77777777" w:rsidR="009A11B2" w:rsidRDefault="009A11B2">
      <w:pPr>
        <w:pStyle w:val="BodyText"/>
      </w:pPr>
    </w:p>
    <w:p w14:paraId="3A575A7B" w14:textId="77777777" w:rsidR="009A11B2" w:rsidRDefault="009A11B2">
      <w:pPr>
        <w:pStyle w:val="BodyText"/>
      </w:pPr>
    </w:p>
    <w:p w14:paraId="4436FCD8" w14:textId="77777777" w:rsidR="009A11B2" w:rsidRDefault="009A11B2">
      <w:pPr>
        <w:pStyle w:val="BodyText"/>
      </w:pPr>
    </w:p>
    <w:p w14:paraId="0C8ED459" w14:textId="77777777" w:rsidR="009A11B2" w:rsidRDefault="009A11B2">
      <w:pPr>
        <w:pStyle w:val="BodyText"/>
      </w:pPr>
    </w:p>
    <w:p w14:paraId="5E7500B2" w14:textId="77777777" w:rsidR="009A11B2" w:rsidRDefault="009A11B2">
      <w:pPr>
        <w:pStyle w:val="BodyText"/>
      </w:pPr>
    </w:p>
    <w:p w14:paraId="49A88681" w14:textId="77777777" w:rsidR="009A11B2" w:rsidRDefault="009A11B2">
      <w:pPr>
        <w:pStyle w:val="BodyText"/>
      </w:pPr>
    </w:p>
    <w:p w14:paraId="613CD489" w14:textId="77777777" w:rsidR="009A11B2" w:rsidRDefault="009A11B2">
      <w:pPr>
        <w:pStyle w:val="BodyText"/>
      </w:pPr>
    </w:p>
    <w:p w14:paraId="75B26528" w14:textId="77777777" w:rsidR="009A11B2" w:rsidRDefault="009A11B2">
      <w:pPr>
        <w:pStyle w:val="BodyText"/>
      </w:pPr>
    </w:p>
    <w:p w14:paraId="57DFA41E" w14:textId="77777777" w:rsidR="009A11B2" w:rsidRDefault="009A11B2">
      <w:pPr>
        <w:pStyle w:val="BodyText"/>
      </w:pPr>
    </w:p>
    <w:p w14:paraId="39A80504" w14:textId="77777777" w:rsidR="009A11B2" w:rsidRDefault="009A11B2">
      <w:pPr>
        <w:pStyle w:val="BodyText"/>
      </w:pPr>
    </w:p>
    <w:p w14:paraId="7DD5366D" w14:textId="77777777" w:rsidR="009A11B2" w:rsidRDefault="009A11B2">
      <w:pPr>
        <w:pStyle w:val="BodyText"/>
      </w:pPr>
    </w:p>
    <w:p w14:paraId="7795FAD7" w14:textId="77777777" w:rsidR="009A11B2" w:rsidRDefault="009A11B2">
      <w:pPr>
        <w:pStyle w:val="BodyText"/>
      </w:pPr>
    </w:p>
    <w:p w14:paraId="4FC50510" w14:textId="77777777" w:rsidR="009A11B2" w:rsidRDefault="009A11B2">
      <w:pPr>
        <w:pStyle w:val="BodyText"/>
        <w:spacing w:before="5"/>
        <w:rPr>
          <w:sz w:val="18"/>
        </w:rPr>
      </w:pPr>
    </w:p>
    <w:p w14:paraId="5460137F" w14:textId="77777777" w:rsidR="009A11B2" w:rsidRDefault="005169ED">
      <w:pPr>
        <w:pStyle w:val="Heading1"/>
        <w:ind w:right="2003"/>
      </w:pPr>
      <w:bookmarkStart w:id="20" w:name="Appendix_A:"/>
      <w:bookmarkEnd w:id="20"/>
      <w:r>
        <w:rPr>
          <w:color w:val="444444"/>
        </w:rPr>
        <w:t>APPENDIX A:</w:t>
      </w:r>
    </w:p>
    <w:p w14:paraId="04D8E36E" w14:textId="77777777" w:rsidR="009A11B2" w:rsidRDefault="005169ED">
      <w:pPr>
        <w:spacing w:before="489"/>
        <w:ind w:left="2203" w:right="2012"/>
        <w:jc w:val="center"/>
        <w:rPr>
          <w:sz w:val="82"/>
        </w:rPr>
      </w:pPr>
      <w:bookmarkStart w:id="21" w:name="Incident_Summary_Report"/>
      <w:bookmarkEnd w:id="21"/>
      <w:r>
        <w:rPr>
          <w:color w:val="444444"/>
          <w:sz w:val="82"/>
        </w:rPr>
        <w:t>INCIDENT</w:t>
      </w:r>
    </w:p>
    <w:p w14:paraId="0F99A2D8" w14:textId="77777777" w:rsidR="009A11B2" w:rsidRDefault="005169ED">
      <w:pPr>
        <w:spacing w:before="8"/>
        <w:ind w:left="2203" w:right="2038"/>
        <w:jc w:val="center"/>
        <w:rPr>
          <w:sz w:val="82"/>
        </w:rPr>
      </w:pPr>
      <w:r>
        <w:rPr>
          <w:color w:val="444444"/>
          <w:sz w:val="82"/>
        </w:rPr>
        <w:t>SUMMARY REPORT</w:t>
      </w:r>
    </w:p>
    <w:p w14:paraId="1408EE92" w14:textId="77777777" w:rsidR="009A11B2" w:rsidRDefault="009A11B2">
      <w:pPr>
        <w:jc w:val="center"/>
        <w:rPr>
          <w:sz w:val="82"/>
        </w:rPr>
        <w:sectPr w:rsidR="009A11B2">
          <w:pgSz w:w="12240" w:h="15840"/>
          <w:pgMar w:top="1160" w:right="380" w:bottom="1320" w:left="200" w:header="970" w:footer="1130" w:gutter="0"/>
          <w:cols w:space="720"/>
        </w:sectPr>
      </w:pPr>
    </w:p>
    <w:p w14:paraId="35B5100F" w14:textId="77777777" w:rsidR="009A11B2" w:rsidRDefault="009A11B2">
      <w:pPr>
        <w:pStyle w:val="BodyText"/>
      </w:pPr>
    </w:p>
    <w:p w14:paraId="7E35F20D" w14:textId="77777777" w:rsidR="009A11B2" w:rsidRDefault="009A11B2">
      <w:pPr>
        <w:pStyle w:val="BodyText"/>
        <w:spacing w:before="2"/>
        <w:rPr>
          <w:sz w:val="18"/>
        </w:rPr>
      </w:pPr>
    </w:p>
    <w:p w14:paraId="7693DE6C" w14:textId="77777777" w:rsidR="009A11B2" w:rsidRDefault="005169ED">
      <w:pPr>
        <w:pStyle w:val="Heading2"/>
      </w:pPr>
      <w:bookmarkStart w:id="22" w:name="Incident_Summary"/>
      <w:bookmarkEnd w:id="22"/>
      <w:r>
        <w:rPr>
          <w:color w:val="444444"/>
        </w:rPr>
        <w:t>INCIDENT SUMMARY</w:t>
      </w:r>
    </w:p>
    <w:p w14:paraId="21C8BF43" w14:textId="77777777" w:rsidR="009A11B2" w:rsidRDefault="009A11B2">
      <w:pPr>
        <w:pStyle w:val="BodyText"/>
        <w:spacing w:before="4" w:after="1"/>
        <w:rPr>
          <w:sz w:val="28"/>
        </w:rPr>
      </w:pPr>
    </w:p>
    <w:tbl>
      <w:tblPr>
        <w:tblW w:w="0" w:type="auto"/>
        <w:tblInd w:w="102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4913"/>
        <w:gridCol w:w="4913"/>
      </w:tblGrid>
      <w:tr w:rsidR="009A11B2" w14:paraId="2F3294A9" w14:textId="77777777">
        <w:trPr>
          <w:trHeight w:val="395"/>
        </w:trPr>
        <w:tc>
          <w:tcPr>
            <w:tcW w:w="4913" w:type="dxa"/>
            <w:shd w:val="clear" w:color="auto" w:fill="005493"/>
          </w:tcPr>
          <w:p w14:paraId="2D5E21B7" w14:textId="77777777" w:rsidR="009A11B2" w:rsidRDefault="009A11B2">
            <w:pPr>
              <w:pStyle w:val="TableParagraph"/>
              <w:rPr>
                <w:rFonts w:ascii="Times New Roman"/>
                <w:sz w:val="20"/>
              </w:rPr>
            </w:pPr>
          </w:p>
        </w:tc>
        <w:tc>
          <w:tcPr>
            <w:tcW w:w="4913" w:type="dxa"/>
            <w:shd w:val="clear" w:color="auto" w:fill="005493"/>
          </w:tcPr>
          <w:p w14:paraId="0F40420D" w14:textId="77777777" w:rsidR="009A11B2" w:rsidRDefault="009A11B2">
            <w:pPr>
              <w:pStyle w:val="TableParagraph"/>
              <w:rPr>
                <w:rFonts w:ascii="Times New Roman"/>
                <w:sz w:val="20"/>
              </w:rPr>
            </w:pPr>
          </w:p>
        </w:tc>
      </w:tr>
      <w:tr w:rsidR="009A11B2" w14:paraId="4172F55F" w14:textId="77777777">
        <w:trPr>
          <w:trHeight w:val="395"/>
        </w:trPr>
        <w:tc>
          <w:tcPr>
            <w:tcW w:w="4913" w:type="dxa"/>
          </w:tcPr>
          <w:p w14:paraId="427DEA1E" w14:textId="77777777" w:rsidR="009A11B2" w:rsidRDefault="005169ED">
            <w:pPr>
              <w:pStyle w:val="TableParagraph"/>
              <w:spacing w:before="76"/>
              <w:ind w:left="97"/>
              <w:rPr>
                <w:b/>
                <w:sz w:val="20"/>
              </w:rPr>
            </w:pPr>
            <w:r>
              <w:rPr>
                <w:b/>
                <w:sz w:val="20"/>
              </w:rPr>
              <w:t>Type of Incident</w:t>
            </w:r>
          </w:p>
        </w:tc>
        <w:tc>
          <w:tcPr>
            <w:tcW w:w="4913" w:type="dxa"/>
          </w:tcPr>
          <w:p w14:paraId="738B48C0" w14:textId="77777777" w:rsidR="009A11B2" w:rsidRDefault="002B340C">
            <w:pPr>
              <w:pStyle w:val="TableParagraph"/>
              <w:rPr>
                <w:rFonts w:ascii="Times New Roman"/>
                <w:sz w:val="20"/>
              </w:rPr>
            </w:pPr>
            <w:r>
              <w:rPr>
                <w:rFonts w:ascii="Times New Roman"/>
                <w:sz w:val="20"/>
              </w:rPr>
              <w:t xml:space="preserve">  Environmental</w:t>
            </w:r>
          </w:p>
        </w:tc>
      </w:tr>
      <w:tr w:rsidR="009A11B2" w14:paraId="1A7E5960" w14:textId="77777777">
        <w:trPr>
          <w:trHeight w:val="395"/>
        </w:trPr>
        <w:tc>
          <w:tcPr>
            <w:tcW w:w="4913" w:type="dxa"/>
          </w:tcPr>
          <w:p w14:paraId="723C0EA8" w14:textId="77777777" w:rsidR="009A11B2" w:rsidRDefault="005169ED">
            <w:pPr>
              <w:pStyle w:val="TableParagraph"/>
              <w:spacing w:before="76"/>
              <w:ind w:left="97"/>
              <w:rPr>
                <w:b/>
                <w:sz w:val="20"/>
              </w:rPr>
            </w:pPr>
            <w:r>
              <w:rPr>
                <w:b/>
                <w:sz w:val="20"/>
              </w:rPr>
              <w:t>Date Incident Originated</w:t>
            </w:r>
          </w:p>
        </w:tc>
        <w:tc>
          <w:tcPr>
            <w:tcW w:w="4913" w:type="dxa"/>
            <w:shd w:val="clear" w:color="auto" w:fill="EFEFEF"/>
          </w:tcPr>
          <w:p w14:paraId="050B385F" w14:textId="77777777" w:rsidR="009A11B2" w:rsidRDefault="002B340C">
            <w:pPr>
              <w:pStyle w:val="TableParagraph"/>
              <w:rPr>
                <w:rFonts w:ascii="Times New Roman"/>
                <w:sz w:val="20"/>
              </w:rPr>
            </w:pPr>
            <w:r>
              <w:rPr>
                <w:rFonts w:ascii="Times New Roman"/>
                <w:sz w:val="20"/>
              </w:rPr>
              <w:t xml:space="preserve">  12/15/2020</w:t>
            </w:r>
          </w:p>
        </w:tc>
      </w:tr>
      <w:tr w:rsidR="009A11B2" w14:paraId="3191FAA9" w14:textId="77777777">
        <w:trPr>
          <w:trHeight w:val="395"/>
        </w:trPr>
        <w:tc>
          <w:tcPr>
            <w:tcW w:w="4913" w:type="dxa"/>
          </w:tcPr>
          <w:p w14:paraId="7C376893" w14:textId="77777777" w:rsidR="009A11B2" w:rsidRDefault="005169ED">
            <w:pPr>
              <w:pStyle w:val="TableParagraph"/>
              <w:spacing w:before="76"/>
              <w:ind w:left="97"/>
              <w:rPr>
                <w:b/>
                <w:sz w:val="20"/>
              </w:rPr>
            </w:pPr>
            <w:r>
              <w:rPr>
                <w:b/>
                <w:sz w:val="20"/>
              </w:rPr>
              <w:t>Date Incident Was Detected</w:t>
            </w:r>
          </w:p>
        </w:tc>
        <w:tc>
          <w:tcPr>
            <w:tcW w:w="4913" w:type="dxa"/>
          </w:tcPr>
          <w:p w14:paraId="74B3D226" w14:textId="77777777" w:rsidR="009A11B2" w:rsidRDefault="002B340C">
            <w:pPr>
              <w:pStyle w:val="TableParagraph"/>
              <w:rPr>
                <w:rFonts w:ascii="Times New Roman"/>
                <w:sz w:val="20"/>
              </w:rPr>
            </w:pPr>
            <w:r>
              <w:rPr>
                <w:rFonts w:ascii="Times New Roman"/>
                <w:sz w:val="20"/>
              </w:rPr>
              <w:t xml:space="preserve">  12/15/2020</w:t>
            </w:r>
          </w:p>
        </w:tc>
      </w:tr>
      <w:tr w:rsidR="009A11B2" w14:paraId="5B777DE1" w14:textId="77777777">
        <w:trPr>
          <w:trHeight w:val="395"/>
        </w:trPr>
        <w:tc>
          <w:tcPr>
            <w:tcW w:w="4913" w:type="dxa"/>
          </w:tcPr>
          <w:p w14:paraId="4849ECCD" w14:textId="77777777" w:rsidR="009A11B2" w:rsidRDefault="005169ED">
            <w:pPr>
              <w:pStyle w:val="TableParagraph"/>
              <w:spacing w:before="76"/>
              <w:ind w:left="97"/>
              <w:rPr>
                <w:b/>
                <w:sz w:val="20"/>
              </w:rPr>
            </w:pPr>
            <w:r>
              <w:rPr>
                <w:b/>
                <w:sz w:val="20"/>
              </w:rPr>
              <w:t>By Whom Was Incident Detected</w:t>
            </w:r>
          </w:p>
        </w:tc>
        <w:tc>
          <w:tcPr>
            <w:tcW w:w="4913" w:type="dxa"/>
            <w:shd w:val="clear" w:color="auto" w:fill="EFEFEF"/>
          </w:tcPr>
          <w:p w14:paraId="570E5248" w14:textId="77777777" w:rsidR="009A11B2" w:rsidRDefault="002B340C">
            <w:pPr>
              <w:pStyle w:val="TableParagraph"/>
              <w:rPr>
                <w:rFonts w:ascii="Times New Roman"/>
                <w:sz w:val="20"/>
              </w:rPr>
            </w:pPr>
            <w:r>
              <w:rPr>
                <w:rFonts w:ascii="Times New Roman"/>
                <w:sz w:val="20"/>
              </w:rPr>
              <w:t xml:space="preserve">  Heather Watson</w:t>
            </w:r>
          </w:p>
        </w:tc>
      </w:tr>
      <w:tr w:rsidR="009A11B2" w14:paraId="45D10491" w14:textId="77777777">
        <w:trPr>
          <w:trHeight w:val="395"/>
        </w:trPr>
        <w:tc>
          <w:tcPr>
            <w:tcW w:w="4913" w:type="dxa"/>
          </w:tcPr>
          <w:p w14:paraId="122505E5" w14:textId="77777777" w:rsidR="009A11B2" w:rsidRDefault="005169ED">
            <w:pPr>
              <w:pStyle w:val="TableParagraph"/>
              <w:spacing w:before="76"/>
              <w:ind w:left="97"/>
              <w:rPr>
                <w:b/>
                <w:sz w:val="20"/>
              </w:rPr>
            </w:pPr>
            <w:r>
              <w:rPr>
                <w:b/>
                <w:sz w:val="20"/>
              </w:rPr>
              <w:t>How Was Incident Detected</w:t>
            </w:r>
          </w:p>
        </w:tc>
        <w:tc>
          <w:tcPr>
            <w:tcW w:w="4913" w:type="dxa"/>
          </w:tcPr>
          <w:p w14:paraId="315FDDE9" w14:textId="77777777" w:rsidR="009A11B2" w:rsidRDefault="002B340C">
            <w:pPr>
              <w:pStyle w:val="TableParagraph"/>
              <w:rPr>
                <w:rFonts w:ascii="Times New Roman"/>
                <w:sz w:val="20"/>
              </w:rPr>
            </w:pPr>
            <w:r>
              <w:rPr>
                <w:rFonts w:ascii="Times New Roman"/>
                <w:sz w:val="20"/>
              </w:rPr>
              <w:t xml:space="preserve">  Concerned customers informed staff</w:t>
            </w:r>
          </w:p>
        </w:tc>
      </w:tr>
      <w:tr w:rsidR="009A11B2" w14:paraId="6A86170A" w14:textId="77777777">
        <w:trPr>
          <w:trHeight w:val="395"/>
        </w:trPr>
        <w:tc>
          <w:tcPr>
            <w:tcW w:w="4913" w:type="dxa"/>
          </w:tcPr>
          <w:p w14:paraId="7EA90F1B" w14:textId="77777777" w:rsidR="009A11B2" w:rsidRDefault="005169ED">
            <w:pPr>
              <w:pStyle w:val="TableParagraph"/>
              <w:spacing w:before="76"/>
              <w:ind w:left="97"/>
              <w:rPr>
                <w:b/>
                <w:sz w:val="20"/>
              </w:rPr>
            </w:pPr>
            <w:r>
              <w:rPr>
                <w:b/>
                <w:sz w:val="20"/>
              </w:rPr>
              <w:t>Scope of Incident (Districts / Systems Aﬀected)</w:t>
            </w:r>
          </w:p>
        </w:tc>
        <w:tc>
          <w:tcPr>
            <w:tcW w:w="4913" w:type="dxa"/>
            <w:shd w:val="clear" w:color="auto" w:fill="EFEFEF"/>
          </w:tcPr>
          <w:p w14:paraId="36B5763F" w14:textId="77777777" w:rsidR="009A11B2" w:rsidRDefault="002B340C">
            <w:pPr>
              <w:pStyle w:val="TableParagraph"/>
              <w:rPr>
                <w:rFonts w:ascii="Times New Roman"/>
                <w:sz w:val="20"/>
              </w:rPr>
            </w:pPr>
            <w:r>
              <w:rPr>
                <w:rFonts w:ascii="Times New Roman"/>
                <w:sz w:val="20"/>
              </w:rPr>
              <w:t xml:space="preserve">  Entire event</w:t>
            </w:r>
          </w:p>
        </w:tc>
      </w:tr>
      <w:tr w:rsidR="009A11B2" w14:paraId="79916760" w14:textId="77777777">
        <w:trPr>
          <w:trHeight w:val="395"/>
        </w:trPr>
        <w:tc>
          <w:tcPr>
            <w:tcW w:w="4913" w:type="dxa"/>
          </w:tcPr>
          <w:p w14:paraId="352ED7C4" w14:textId="77777777" w:rsidR="009A11B2" w:rsidRDefault="005169ED">
            <w:pPr>
              <w:pStyle w:val="TableParagraph"/>
              <w:spacing w:before="76"/>
              <w:ind w:left="97"/>
              <w:rPr>
                <w:b/>
                <w:sz w:val="20"/>
              </w:rPr>
            </w:pPr>
            <w:r>
              <w:rPr>
                <w:b/>
                <w:sz w:val="20"/>
              </w:rPr>
              <w:t>Date Incident Corrected</w:t>
            </w:r>
          </w:p>
        </w:tc>
        <w:tc>
          <w:tcPr>
            <w:tcW w:w="4913" w:type="dxa"/>
          </w:tcPr>
          <w:p w14:paraId="61183AB7" w14:textId="77777777" w:rsidR="009A11B2" w:rsidRDefault="002B340C">
            <w:pPr>
              <w:pStyle w:val="TableParagraph"/>
              <w:rPr>
                <w:rFonts w:ascii="Times New Roman"/>
                <w:sz w:val="20"/>
              </w:rPr>
            </w:pPr>
            <w:r>
              <w:rPr>
                <w:rFonts w:ascii="Times New Roman"/>
                <w:sz w:val="20"/>
              </w:rPr>
              <w:t xml:space="preserve">  12/19/2020</w:t>
            </w:r>
          </w:p>
        </w:tc>
      </w:tr>
      <w:tr w:rsidR="009A11B2" w14:paraId="6055EAB3" w14:textId="77777777">
        <w:trPr>
          <w:trHeight w:val="395"/>
        </w:trPr>
        <w:tc>
          <w:tcPr>
            <w:tcW w:w="4913" w:type="dxa"/>
          </w:tcPr>
          <w:p w14:paraId="5A37D977" w14:textId="77777777" w:rsidR="009A11B2" w:rsidRDefault="005169ED">
            <w:pPr>
              <w:pStyle w:val="TableParagraph"/>
              <w:spacing w:before="76"/>
              <w:ind w:left="97"/>
              <w:rPr>
                <w:b/>
                <w:sz w:val="20"/>
              </w:rPr>
            </w:pPr>
            <w:r>
              <w:rPr>
                <w:b/>
                <w:sz w:val="20"/>
              </w:rPr>
              <w:t>Corrective Action Types (Training, Technical, etc)</w:t>
            </w:r>
          </w:p>
        </w:tc>
        <w:tc>
          <w:tcPr>
            <w:tcW w:w="4913" w:type="dxa"/>
            <w:shd w:val="clear" w:color="auto" w:fill="EFEFEF"/>
          </w:tcPr>
          <w:p w14:paraId="2B9E935B" w14:textId="77777777" w:rsidR="002B340C" w:rsidRDefault="002B340C">
            <w:pPr>
              <w:pStyle w:val="TableParagraph"/>
              <w:rPr>
                <w:rFonts w:ascii="Times New Roman"/>
                <w:sz w:val="20"/>
              </w:rPr>
            </w:pPr>
            <w:r>
              <w:rPr>
                <w:rFonts w:ascii="Times New Roman"/>
                <w:sz w:val="20"/>
              </w:rPr>
              <w:t xml:space="preserve">  Attention to weather conditions before planning future </w:t>
            </w:r>
          </w:p>
          <w:p w14:paraId="7D87DDD3" w14:textId="77777777" w:rsidR="009A11B2" w:rsidRDefault="002B340C">
            <w:pPr>
              <w:pStyle w:val="TableParagraph"/>
              <w:rPr>
                <w:rFonts w:ascii="Times New Roman"/>
                <w:sz w:val="20"/>
              </w:rPr>
            </w:pPr>
            <w:r>
              <w:rPr>
                <w:rFonts w:ascii="Times New Roman"/>
                <w:sz w:val="20"/>
              </w:rPr>
              <w:t xml:space="preserve">  events</w:t>
            </w:r>
          </w:p>
        </w:tc>
      </w:tr>
    </w:tbl>
    <w:p w14:paraId="5B19C964" w14:textId="77777777" w:rsidR="009A11B2" w:rsidRDefault="005169ED">
      <w:pPr>
        <w:spacing w:before="219"/>
        <w:ind w:left="1000"/>
        <w:rPr>
          <w:rFonts w:ascii="Helvetica Neue"/>
          <w:b/>
          <w:sz w:val="20"/>
        </w:rPr>
      </w:pPr>
      <w:r>
        <w:rPr>
          <w:rFonts w:ascii="Helvetica Neue"/>
          <w:b/>
          <w:sz w:val="20"/>
        </w:rPr>
        <w:t>Summary of Incident Symptoms</w:t>
      </w:r>
    </w:p>
    <w:p w14:paraId="074FDE8B" w14:textId="77777777" w:rsidR="009A11B2" w:rsidRDefault="009A11B2">
      <w:pPr>
        <w:pStyle w:val="BodyText"/>
        <w:rPr>
          <w:rFonts w:ascii="Helvetica Neue"/>
          <w:b/>
          <w:sz w:val="24"/>
        </w:rPr>
      </w:pPr>
    </w:p>
    <w:p w14:paraId="1E192C7A" w14:textId="77777777" w:rsidR="003B3942" w:rsidRDefault="002B340C">
      <w:pPr>
        <w:pStyle w:val="BodyText"/>
        <w:rPr>
          <w:rFonts w:ascii="Helvetica Neue"/>
          <w:b/>
          <w:sz w:val="24"/>
        </w:rPr>
      </w:pPr>
      <w:r>
        <w:rPr>
          <w:rFonts w:ascii="Helvetica Neue"/>
          <w:b/>
          <w:sz w:val="24"/>
        </w:rPr>
        <w:tab/>
        <w:t xml:space="preserve">    The dangers </w:t>
      </w:r>
      <w:r w:rsidR="003B3942">
        <w:rPr>
          <w:rFonts w:ascii="Helvetica Neue"/>
          <w:b/>
          <w:sz w:val="24"/>
        </w:rPr>
        <w:t xml:space="preserve">posed by the current weather conditions has prompted a delay in the event.  After 2 Hrs. of  </w:t>
      </w:r>
    </w:p>
    <w:p w14:paraId="46CBFDB7" w14:textId="77777777" w:rsidR="009A11B2" w:rsidRDefault="003B3942">
      <w:pPr>
        <w:pStyle w:val="BodyText"/>
        <w:rPr>
          <w:rFonts w:ascii="Helvetica Neue"/>
          <w:b/>
          <w:sz w:val="24"/>
        </w:rPr>
      </w:pPr>
      <w:r>
        <w:rPr>
          <w:rFonts w:ascii="Helvetica Neue"/>
          <w:b/>
          <w:sz w:val="24"/>
        </w:rPr>
        <w:t xml:space="preserve">                waiting, it was decided that the event will be postponed until 12/19/2020. </w:t>
      </w:r>
    </w:p>
    <w:p w14:paraId="1AD13491" w14:textId="77777777" w:rsidR="009A11B2" w:rsidRDefault="009A11B2">
      <w:pPr>
        <w:pStyle w:val="BodyText"/>
        <w:rPr>
          <w:rFonts w:ascii="Helvetica Neue"/>
          <w:b/>
          <w:sz w:val="24"/>
        </w:rPr>
      </w:pPr>
    </w:p>
    <w:p w14:paraId="66DA6568" w14:textId="77777777" w:rsidR="009A11B2" w:rsidRDefault="009A11B2">
      <w:pPr>
        <w:pStyle w:val="BodyText"/>
        <w:spacing w:before="8"/>
        <w:rPr>
          <w:rFonts w:ascii="Helvetica Neue"/>
          <w:b/>
          <w:sz w:val="22"/>
        </w:rPr>
      </w:pPr>
    </w:p>
    <w:p w14:paraId="6371329A" w14:textId="77777777" w:rsidR="009A11B2" w:rsidRDefault="005169ED">
      <w:pPr>
        <w:ind w:left="1000"/>
        <w:rPr>
          <w:rFonts w:ascii="Helvetica Neue"/>
          <w:b/>
          <w:sz w:val="20"/>
        </w:rPr>
      </w:pPr>
      <w:r>
        <w:rPr>
          <w:rFonts w:ascii="Helvetica Neue"/>
          <w:b/>
          <w:sz w:val="20"/>
        </w:rPr>
        <w:t>Summary of Incident Type and Scope</w:t>
      </w:r>
    </w:p>
    <w:p w14:paraId="08AF2666" w14:textId="77777777" w:rsidR="009A11B2" w:rsidRDefault="009A11B2">
      <w:pPr>
        <w:pStyle w:val="BodyText"/>
        <w:rPr>
          <w:rFonts w:ascii="Helvetica Neue"/>
          <w:b/>
          <w:sz w:val="24"/>
        </w:rPr>
      </w:pPr>
    </w:p>
    <w:p w14:paraId="4260D279" w14:textId="77777777" w:rsidR="001379AB" w:rsidRDefault="001379AB">
      <w:pPr>
        <w:pStyle w:val="BodyText"/>
        <w:rPr>
          <w:rFonts w:ascii="Helvetica Neue"/>
          <w:b/>
          <w:sz w:val="24"/>
        </w:rPr>
      </w:pPr>
      <w:r>
        <w:rPr>
          <w:rFonts w:ascii="Helvetica Neue"/>
          <w:b/>
          <w:sz w:val="24"/>
        </w:rPr>
        <w:t xml:space="preserve">                 The incident was the result of uncontrollable winds, thunder, and heavy rain.  This effected the entire 5k </w:t>
      </w:r>
    </w:p>
    <w:p w14:paraId="1777475F" w14:textId="77777777" w:rsidR="009A11B2" w:rsidRDefault="001379AB">
      <w:pPr>
        <w:pStyle w:val="BodyText"/>
        <w:rPr>
          <w:rFonts w:ascii="Helvetica Neue"/>
          <w:b/>
          <w:sz w:val="24"/>
        </w:rPr>
      </w:pPr>
      <w:r>
        <w:rPr>
          <w:rFonts w:ascii="Helvetica Neue"/>
          <w:b/>
          <w:sz w:val="24"/>
        </w:rPr>
        <w:t xml:space="preserve">                 charity </w:t>
      </w:r>
      <w:proofErr w:type="gramStart"/>
      <w:r>
        <w:rPr>
          <w:rFonts w:ascii="Helvetica Neue"/>
          <w:b/>
          <w:sz w:val="24"/>
        </w:rPr>
        <w:t>run</w:t>
      </w:r>
      <w:proofErr w:type="gramEnd"/>
      <w:r>
        <w:rPr>
          <w:rFonts w:ascii="Helvetica Neue"/>
          <w:b/>
          <w:sz w:val="24"/>
        </w:rPr>
        <w:t xml:space="preserve"> </w:t>
      </w:r>
    </w:p>
    <w:p w14:paraId="55F9D210" w14:textId="77777777" w:rsidR="009A11B2" w:rsidRDefault="009A11B2">
      <w:pPr>
        <w:pStyle w:val="BodyText"/>
        <w:rPr>
          <w:rFonts w:ascii="Helvetica Neue"/>
          <w:b/>
          <w:sz w:val="24"/>
        </w:rPr>
      </w:pPr>
    </w:p>
    <w:p w14:paraId="6BFCA5BF" w14:textId="77777777" w:rsidR="009A11B2" w:rsidRDefault="009A11B2">
      <w:pPr>
        <w:pStyle w:val="BodyText"/>
        <w:spacing w:before="8"/>
        <w:rPr>
          <w:rFonts w:ascii="Helvetica Neue"/>
          <w:b/>
          <w:sz w:val="22"/>
        </w:rPr>
      </w:pPr>
    </w:p>
    <w:p w14:paraId="566F8CD7" w14:textId="77777777" w:rsidR="009A11B2" w:rsidRDefault="005169ED">
      <w:pPr>
        <w:ind w:left="1000"/>
        <w:rPr>
          <w:rFonts w:ascii="Helvetica Neue"/>
          <w:b/>
          <w:sz w:val="20"/>
        </w:rPr>
      </w:pPr>
      <w:r>
        <w:rPr>
          <w:rFonts w:ascii="Helvetica Neue"/>
          <w:b/>
          <w:sz w:val="20"/>
        </w:rPr>
        <w:t>Summary of Corrective Actions</w:t>
      </w:r>
    </w:p>
    <w:p w14:paraId="107B0912" w14:textId="77777777" w:rsidR="002B340C" w:rsidRDefault="002B340C">
      <w:pPr>
        <w:pStyle w:val="BodyText"/>
        <w:rPr>
          <w:rFonts w:ascii="Helvetica Neue"/>
          <w:b/>
          <w:sz w:val="24"/>
        </w:rPr>
      </w:pPr>
      <w:r>
        <w:rPr>
          <w:rFonts w:ascii="Helvetica Neue"/>
          <w:b/>
          <w:sz w:val="24"/>
        </w:rPr>
        <w:t xml:space="preserve">           </w:t>
      </w:r>
      <w:r w:rsidR="001379AB">
        <w:rPr>
          <w:rFonts w:ascii="Helvetica Neue"/>
          <w:b/>
          <w:sz w:val="24"/>
        </w:rPr>
        <w:t xml:space="preserve">     </w:t>
      </w:r>
      <w:r>
        <w:rPr>
          <w:rFonts w:ascii="Helvetica Neue"/>
          <w:b/>
          <w:sz w:val="24"/>
        </w:rPr>
        <w:t>Event planner was informed that they must check weather channels to ensure</w:t>
      </w:r>
    </w:p>
    <w:p w14:paraId="5B17BFC5" w14:textId="77777777" w:rsidR="009A11B2" w:rsidRDefault="002B340C">
      <w:pPr>
        <w:pStyle w:val="BodyText"/>
        <w:rPr>
          <w:rFonts w:ascii="Helvetica Neue"/>
          <w:b/>
          <w:sz w:val="24"/>
        </w:rPr>
      </w:pPr>
      <w:r>
        <w:rPr>
          <w:rFonts w:ascii="Helvetica Neue"/>
          <w:b/>
          <w:sz w:val="24"/>
        </w:rPr>
        <w:t xml:space="preserve">           </w:t>
      </w:r>
      <w:r w:rsidR="001379AB">
        <w:rPr>
          <w:rFonts w:ascii="Helvetica Neue"/>
          <w:b/>
          <w:sz w:val="24"/>
        </w:rPr>
        <w:t xml:space="preserve">     </w:t>
      </w:r>
      <w:r>
        <w:rPr>
          <w:rFonts w:ascii="Helvetica Neue"/>
          <w:b/>
          <w:sz w:val="24"/>
        </w:rPr>
        <w:t>that this will no longer be a problem.</w:t>
      </w:r>
    </w:p>
    <w:p w14:paraId="3924C64D" w14:textId="77777777" w:rsidR="009A11B2" w:rsidRDefault="009A11B2">
      <w:pPr>
        <w:pStyle w:val="BodyText"/>
        <w:rPr>
          <w:rFonts w:ascii="Helvetica Neue"/>
          <w:b/>
          <w:sz w:val="24"/>
        </w:rPr>
      </w:pPr>
    </w:p>
    <w:p w14:paraId="52D85ABA" w14:textId="77777777" w:rsidR="009A11B2" w:rsidRDefault="009A11B2">
      <w:pPr>
        <w:pStyle w:val="BodyText"/>
        <w:rPr>
          <w:rFonts w:ascii="Helvetica Neue"/>
          <w:b/>
          <w:sz w:val="24"/>
        </w:rPr>
      </w:pPr>
    </w:p>
    <w:p w14:paraId="511D7AD8" w14:textId="77777777" w:rsidR="009A11B2" w:rsidRDefault="009A11B2">
      <w:pPr>
        <w:pStyle w:val="BodyText"/>
        <w:spacing w:before="8"/>
        <w:rPr>
          <w:rFonts w:ascii="Helvetica Neue"/>
          <w:b/>
          <w:sz w:val="22"/>
        </w:rPr>
      </w:pPr>
    </w:p>
    <w:p w14:paraId="72FE922C" w14:textId="77777777" w:rsidR="009A11B2" w:rsidRDefault="005169ED">
      <w:pPr>
        <w:ind w:left="1000"/>
        <w:rPr>
          <w:rFonts w:ascii="Helvetica Neue"/>
          <w:b/>
          <w:sz w:val="20"/>
        </w:rPr>
      </w:pPr>
      <w:r>
        <w:rPr>
          <w:rFonts w:ascii="Helvetica Neue"/>
          <w:b/>
          <w:sz w:val="20"/>
        </w:rPr>
        <w:t>Summary of Mitigation Processes and Internal Communication</w:t>
      </w:r>
    </w:p>
    <w:p w14:paraId="2B3A9CCB" w14:textId="77777777" w:rsidR="009A11B2" w:rsidRDefault="009A11B2">
      <w:pPr>
        <w:pStyle w:val="BodyText"/>
        <w:rPr>
          <w:rFonts w:ascii="Helvetica Neue"/>
          <w:b/>
          <w:sz w:val="24"/>
        </w:rPr>
      </w:pPr>
    </w:p>
    <w:p w14:paraId="029DE680" w14:textId="77777777" w:rsidR="00C26164" w:rsidRDefault="00C26164">
      <w:pPr>
        <w:pStyle w:val="BodyText"/>
        <w:rPr>
          <w:rFonts w:ascii="Helvetica Neue"/>
          <w:b/>
          <w:sz w:val="24"/>
        </w:rPr>
      </w:pPr>
      <w:r>
        <w:rPr>
          <w:rFonts w:ascii="Helvetica Neue"/>
          <w:b/>
          <w:sz w:val="24"/>
        </w:rPr>
        <w:t xml:space="preserve">                All customers received a letter, apologizing for the poor weather conditions, and a complementary T-shirt.  </w:t>
      </w:r>
    </w:p>
    <w:p w14:paraId="7EA06C4D" w14:textId="77777777" w:rsidR="009A11B2" w:rsidRDefault="00C26164">
      <w:pPr>
        <w:pStyle w:val="BodyText"/>
        <w:rPr>
          <w:rFonts w:ascii="Helvetica Neue"/>
          <w:b/>
          <w:sz w:val="24"/>
        </w:rPr>
      </w:pPr>
      <w:r>
        <w:rPr>
          <w:rFonts w:ascii="Helvetica Neue"/>
          <w:b/>
          <w:sz w:val="24"/>
        </w:rPr>
        <w:t xml:space="preserve">                They also received a link in an email that would allow them to get their money back if they wanted to.</w:t>
      </w:r>
    </w:p>
    <w:p w14:paraId="6B67C1D4" w14:textId="77777777" w:rsidR="009A11B2" w:rsidRDefault="009A11B2">
      <w:pPr>
        <w:pStyle w:val="BodyText"/>
        <w:rPr>
          <w:rFonts w:ascii="Helvetica Neue"/>
          <w:b/>
          <w:sz w:val="24"/>
        </w:rPr>
      </w:pPr>
    </w:p>
    <w:p w14:paraId="0683DC87" w14:textId="77777777" w:rsidR="009A11B2" w:rsidRDefault="009A11B2">
      <w:pPr>
        <w:pStyle w:val="BodyText"/>
        <w:spacing w:before="8"/>
        <w:rPr>
          <w:rFonts w:ascii="Helvetica Neue"/>
          <w:b/>
          <w:sz w:val="22"/>
        </w:rPr>
      </w:pPr>
    </w:p>
    <w:p w14:paraId="0BAFD9EC" w14:textId="77777777" w:rsidR="009A11B2" w:rsidRDefault="005169ED">
      <w:pPr>
        <w:spacing w:after="47"/>
        <w:ind w:left="1000"/>
        <w:rPr>
          <w:rFonts w:ascii="Helvetica Neue"/>
          <w:b/>
          <w:sz w:val="20"/>
        </w:rPr>
      </w:pPr>
      <w:r>
        <w:rPr>
          <w:rFonts w:ascii="Helvetica Neue"/>
          <w:b/>
          <w:sz w:val="20"/>
        </w:rPr>
        <w:t>Communications Log (Attach drafts for written communications, synopsis for verbal communication)</w:t>
      </w:r>
    </w:p>
    <w:tbl>
      <w:tblPr>
        <w:tblW w:w="0" w:type="auto"/>
        <w:tblInd w:w="10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60"/>
        <w:gridCol w:w="2460"/>
        <w:gridCol w:w="2460"/>
        <w:gridCol w:w="2460"/>
      </w:tblGrid>
      <w:tr w:rsidR="009A11B2" w14:paraId="4A1D40C6" w14:textId="77777777">
        <w:trPr>
          <w:trHeight w:val="420"/>
        </w:trPr>
        <w:tc>
          <w:tcPr>
            <w:tcW w:w="2460" w:type="dxa"/>
            <w:shd w:val="clear" w:color="auto" w:fill="005493"/>
          </w:tcPr>
          <w:p w14:paraId="7447F305" w14:textId="77777777" w:rsidR="009A11B2" w:rsidRDefault="005169ED">
            <w:pPr>
              <w:pStyle w:val="TableParagraph"/>
              <w:spacing w:before="69"/>
              <w:ind w:left="98"/>
              <w:rPr>
                <w:b/>
                <w:sz w:val="20"/>
              </w:rPr>
            </w:pPr>
            <w:r>
              <w:rPr>
                <w:b/>
                <w:color w:val="FFFFFF"/>
                <w:sz w:val="20"/>
              </w:rPr>
              <w:lastRenderedPageBreak/>
              <w:t>Communication Date</w:t>
            </w:r>
          </w:p>
        </w:tc>
        <w:tc>
          <w:tcPr>
            <w:tcW w:w="2460" w:type="dxa"/>
            <w:shd w:val="clear" w:color="auto" w:fill="005493"/>
          </w:tcPr>
          <w:p w14:paraId="0743012E" w14:textId="77777777" w:rsidR="009A11B2" w:rsidRDefault="005169ED">
            <w:pPr>
              <w:pStyle w:val="TableParagraph"/>
              <w:spacing w:before="69"/>
              <w:ind w:left="98"/>
              <w:rPr>
                <w:b/>
                <w:sz w:val="20"/>
              </w:rPr>
            </w:pPr>
            <w:r>
              <w:rPr>
                <w:b/>
                <w:color w:val="FFFFFF"/>
                <w:sz w:val="20"/>
              </w:rPr>
              <w:t>Communication Type</w:t>
            </w:r>
          </w:p>
        </w:tc>
        <w:tc>
          <w:tcPr>
            <w:tcW w:w="2460" w:type="dxa"/>
            <w:shd w:val="clear" w:color="auto" w:fill="005493"/>
          </w:tcPr>
          <w:p w14:paraId="3090E6A7" w14:textId="77777777" w:rsidR="009A11B2" w:rsidRDefault="005169ED">
            <w:pPr>
              <w:pStyle w:val="TableParagraph"/>
              <w:spacing w:before="69"/>
              <w:ind w:left="98"/>
              <w:rPr>
                <w:b/>
                <w:sz w:val="20"/>
              </w:rPr>
            </w:pPr>
            <w:r>
              <w:rPr>
                <w:b/>
                <w:color w:val="FFFFFF"/>
                <w:sz w:val="20"/>
              </w:rPr>
              <w:t>Recipient(s)</w:t>
            </w:r>
          </w:p>
        </w:tc>
        <w:tc>
          <w:tcPr>
            <w:tcW w:w="2460" w:type="dxa"/>
            <w:shd w:val="clear" w:color="auto" w:fill="005493"/>
          </w:tcPr>
          <w:p w14:paraId="41ED5D33" w14:textId="77777777" w:rsidR="009A11B2" w:rsidRDefault="005169ED">
            <w:pPr>
              <w:pStyle w:val="TableParagraph"/>
              <w:spacing w:before="69"/>
              <w:ind w:left="98"/>
              <w:rPr>
                <w:b/>
                <w:sz w:val="20"/>
              </w:rPr>
            </w:pPr>
            <w:r>
              <w:rPr>
                <w:b/>
                <w:color w:val="FFFFFF"/>
                <w:sz w:val="20"/>
              </w:rPr>
              <w:t>Purpose</w:t>
            </w:r>
          </w:p>
        </w:tc>
      </w:tr>
      <w:tr w:rsidR="009A11B2" w14:paraId="66F998F5" w14:textId="77777777">
        <w:trPr>
          <w:trHeight w:val="420"/>
        </w:trPr>
        <w:tc>
          <w:tcPr>
            <w:tcW w:w="2460" w:type="dxa"/>
          </w:tcPr>
          <w:p w14:paraId="5F4ABE33" w14:textId="77777777" w:rsidR="00C26164" w:rsidRDefault="00C26164">
            <w:pPr>
              <w:pStyle w:val="TableParagraph"/>
              <w:rPr>
                <w:rFonts w:ascii="Times New Roman"/>
                <w:sz w:val="20"/>
              </w:rPr>
            </w:pPr>
            <w:r>
              <w:rPr>
                <w:rFonts w:ascii="Times New Roman"/>
                <w:sz w:val="20"/>
              </w:rPr>
              <w:t xml:space="preserve">      12/15/2020</w:t>
            </w:r>
          </w:p>
        </w:tc>
        <w:tc>
          <w:tcPr>
            <w:tcW w:w="2460" w:type="dxa"/>
          </w:tcPr>
          <w:p w14:paraId="516F954D" w14:textId="77777777" w:rsidR="009A11B2" w:rsidRDefault="00C26164">
            <w:pPr>
              <w:pStyle w:val="TableParagraph"/>
              <w:rPr>
                <w:rFonts w:ascii="Times New Roman"/>
                <w:sz w:val="20"/>
              </w:rPr>
            </w:pPr>
            <w:r>
              <w:rPr>
                <w:rFonts w:ascii="Times New Roman"/>
                <w:sz w:val="20"/>
              </w:rPr>
              <w:t xml:space="preserve">     Phone call</w:t>
            </w:r>
          </w:p>
        </w:tc>
        <w:tc>
          <w:tcPr>
            <w:tcW w:w="2460" w:type="dxa"/>
          </w:tcPr>
          <w:p w14:paraId="40BF7E98" w14:textId="77777777" w:rsidR="009A11B2" w:rsidRDefault="00C26164">
            <w:pPr>
              <w:pStyle w:val="TableParagraph"/>
              <w:rPr>
                <w:rFonts w:ascii="Times New Roman"/>
                <w:sz w:val="20"/>
              </w:rPr>
            </w:pPr>
            <w:r>
              <w:rPr>
                <w:rFonts w:ascii="Times New Roman"/>
                <w:sz w:val="20"/>
              </w:rPr>
              <w:t xml:space="preserve">     Customer</w:t>
            </w:r>
          </w:p>
          <w:p w14:paraId="0D685BF9" w14:textId="77777777" w:rsidR="00C26164" w:rsidRDefault="00C26164">
            <w:pPr>
              <w:pStyle w:val="TableParagraph"/>
              <w:rPr>
                <w:rFonts w:ascii="Times New Roman"/>
                <w:sz w:val="20"/>
              </w:rPr>
            </w:pPr>
            <w:r>
              <w:rPr>
                <w:rFonts w:ascii="Times New Roman"/>
                <w:sz w:val="20"/>
              </w:rPr>
              <w:t xml:space="preserve">     Incident Manager</w:t>
            </w:r>
          </w:p>
        </w:tc>
        <w:tc>
          <w:tcPr>
            <w:tcW w:w="2460" w:type="dxa"/>
          </w:tcPr>
          <w:p w14:paraId="779D0F42" w14:textId="77777777" w:rsidR="00661319" w:rsidRDefault="00C26164">
            <w:pPr>
              <w:pStyle w:val="TableParagraph"/>
              <w:rPr>
                <w:rFonts w:ascii="Times New Roman"/>
                <w:sz w:val="20"/>
              </w:rPr>
            </w:pPr>
            <w:r>
              <w:rPr>
                <w:rFonts w:ascii="Times New Roman"/>
                <w:sz w:val="20"/>
              </w:rPr>
              <w:t xml:space="preserve">    Return on the purchase of 1 </w:t>
            </w:r>
            <w:r w:rsidR="00661319">
              <w:rPr>
                <w:rFonts w:ascii="Times New Roman"/>
                <w:sz w:val="20"/>
              </w:rPr>
              <w:t xml:space="preserve"> </w:t>
            </w:r>
          </w:p>
          <w:p w14:paraId="5F5F52D5" w14:textId="77777777" w:rsidR="009A11B2" w:rsidRDefault="00661319">
            <w:pPr>
              <w:pStyle w:val="TableParagraph"/>
              <w:rPr>
                <w:rFonts w:ascii="Times New Roman"/>
                <w:sz w:val="20"/>
              </w:rPr>
            </w:pPr>
            <w:r>
              <w:rPr>
                <w:rFonts w:ascii="Times New Roman"/>
                <w:sz w:val="20"/>
              </w:rPr>
              <w:t xml:space="preserve">    </w:t>
            </w:r>
            <w:r w:rsidR="00C26164">
              <w:rPr>
                <w:rFonts w:ascii="Times New Roman"/>
                <w:sz w:val="20"/>
              </w:rPr>
              <w:t xml:space="preserve">ticket for the </w:t>
            </w:r>
            <w:r>
              <w:rPr>
                <w:rFonts w:ascii="Times New Roman"/>
                <w:sz w:val="20"/>
              </w:rPr>
              <w:t>5k race</w:t>
            </w:r>
          </w:p>
        </w:tc>
      </w:tr>
      <w:tr w:rsidR="009A11B2" w14:paraId="3379C85D" w14:textId="77777777">
        <w:trPr>
          <w:trHeight w:val="420"/>
        </w:trPr>
        <w:tc>
          <w:tcPr>
            <w:tcW w:w="2460" w:type="dxa"/>
            <w:shd w:val="clear" w:color="auto" w:fill="EFEFEF"/>
          </w:tcPr>
          <w:p w14:paraId="106DD835" w14:textId="77777777" w:rsidR="009A11B2" w:rsidRDefault="00661319">
            <w:pPr>
              <w:pStyle w:val="TableParagraph"/>
              <w:rPr>
                <w:rFonts w:ascii="Times New Roman"/>
                <w:sz w:val="20"/>
              </w:rPr>
            </w:pPr>
            <w:r>
              <w:rPr>
                <w:rFonts w:ascii="Times New Roman"/>
                <w:sz w:val="20"/>
              </w:rPr>
              <w:t xml:space="preserve">      12/19/2020</w:t>
            </w:r>
          </w:p>
        </w:tc>
        <w:tc>
          <w:tcPr>
            <w:tcW w:w="2460" w:type="dxa"/>
            <w:shd w:val="clear" w:color="auto" w:fill="EFEFEF"/>
          </w:tcPr>
          <w:p w14:paraId="610C1DA1" w14:textId="77777777" w:rsidR="009A11B2" w:rsidRDefault="00661319">
            <w:pPr>
              <w:pStyle w:val="TableParagraph"/>
              <w:rPr>
                <w:rFonts w:ascii="Times New Roman"/>
                <w:sz w:val="20"/>
              </w:rPr>
            </w:pPr>
            <w:r>
              <w:rPr>
                <w:rFonts w:ascii="Times New Roman"/>
                <w:sz w:val="20"/>
              </w:rPr>
              <w:t xml:space="preserve">     Email</w:t>
            </w:r>
          </w:p>
        </w:tc>
        <w:tc>
          <w:tcPr>
            <w:tcW w:w="2460" w:type="dxa"/>
            <w:shd w:val="clear" w:color="auto" w:fill="EFEFEF"/>
          </w:tcPr>
          <w:p w14:paraId="28D9820E" w14:textId="77777777" w:rsidR="009A11B2" w:rsidRDefault="00661319">
            <w:pPr>
              <w:pStyle w:val="TableParagraph"/>
              <w:rPr>
                <w:rFonts w:ascii="Times New Roman"/>
                <w:sz w:val="20"/>
              </w:rPr>
            </w:pPr>
            <w:r>
              <w:rPr>
                <w:rFonts w:ascii="Times New Roman"/>
                <w:sz w:val="20"/>
              </w:rPr>
              <w:t xml:space="preserve">     Customer</w:t>
            </w:r>
          </w:p>
          <w:p w14:paraId="3B5F2163" w14:textId="77777777" w:rsidR="00661319" w:rsidRDefault="00661319">
            <w:pPr>
              <w:pStyle w:val="TableParagraph"/>
              <w:rPr>
                <w:rFonts w:ascii="Times New Roman"/>
                <w:sz w:val="20"/>
              </w:rPr>
            </w:pPr>
            <w:r>
              <w:rPr>
                <w:rFonts w:ascii="Times New Roman"/>
                <w:sz w:val="20"/>
              </w:rPr>
              <w:t xml:space="preserve">     Event Planner</w:t>
            </w:r>
          </w:p>
        </w:tc>
        <w:tc>
          <w:tcPr>
            <w:tcW w:w="2460" w:type="dxa"/>
            <w:shd w:val="clear" w:color="auto" w:fill="EFEFEF"/>
          </w:tcPr>
          <w:p w14:paraId="4B90A5AF" w14:textId="77777777" w:rsidR="00661319" w:rsidRDefault="00661319">
            <w:pPr>
              <w:pStyle w:val="TableParagraph"/>
              <w:rPr>
                <w:rFonts w:ascii="Times New Roman"/>
                <w:sz w:val="20"/>
              </w:rPr>
            </w:pPr>
            <w:r>
              <w:rPr>
                <w:rFonts w:ascii="Times New Roman"/>
                <w:sz w:val="20"/>
              </w:rPr>
              <w:t xml:space="preserve">    Customer congratulated </w:t>
            </w:r>
          </w:p>
          <w:p w14:paraId="073118CC" w14:textId="77777777" w:rsidR="00661319" w:rsidRDefault="00661319">
            <w:pPr>
              <w:pStyle w:val="TableParagraph"/>
              <w:rPr>
                <w:rFonts w:ascii="Times New Roman"/>
                <w:sz w:val="20"/>
              </w:rPr>
            </w:pPr>
            <w:r>
              <w:rPr>
                <w:rFonts w:ascii="Times New Roman"/>
                <w:sz w:val="20"/>
              </w:rPr>
              <w:t xml:space="preserve">    Event planner and staff on </w:t>
            </w:r>
          </w:p>
          <w:p w14:paraId="01910502" w14:textId="77777777" w:rsidR="009A11B2" w:rsidRDefault="00661319">
            <w:pPr>
              <w:pStyle w:val="TableParagraph"/>
              <w:rPr>
                <w:rFonts w:ascii="Times New Roman"/>
                <w:sz w:val="20"/>
              </w:rPr>
            </w:pPr>
            <w:r>
              <w:rPr>
                <w:rFonts w:ascii="Times New Roman"/>
                <w:sz w:val="20"/>
              </w:rPr>
              <w:t xml:space="preserve">    a job well done </w:t>
            </w:r>
          </w:p>
        </w:tc>
      </w:tr>
      <w:tr w:rsidR="009A11B2" w14:paraId="60D631C1" w14:textId="77777777">
        <w:trPr>
          <w:trHeight w:val="420"/>
        </w:trPr>
        <w:tc>
          <w:tcPr>
            <w:tcW w:w="2460" w:type="dxa"/>
          </w:tcPr>
          <w:p w14:paraId="620858D3" w14:textId="77777777" w:rsidR="009A11B2" w:rsidRDefault="00661319">
            <w:pPr>
              <w:pStyle w:val="TableParagraph"/>
              <w:rPr>
                <w:rFonts w:ascii="Times New Roman"/>
                <w:sz w:val="20"/>
              </w:rPr>
            </w:pPr>
            <w:r>
              <w:rPr>
                <w:rFonts w:ascii="Times New Roman"/>
                <w:sz w:val="20"/>
              </w:rPr>
              <w:t xml:space="preserve">      12/19/2020</w:t>
            </w:r>
          </w:p>
        </w:tc>
        <w:tc>
          <w:tcPr>
            <w:tcW w:w="2460" w:type="dxa"/>
          </w:tcPr>
          <w:p w14:paraId="75446F1A" w14:textId="77777777" w:rsidR="009A11B2" w:rsidRDefault="00661319">
            <w:pPr>
              <w:pStyle w:val="TableParagraph"/>
              <w:rPr>
                <w:rFonts w:ascii="Times New Roman"/>
                <w:sz w:val="20"/>
              </w:rPr>
            </w:pPr>
            <w:r>
              <w:rPr>
                <w:rFonts w:ascii="Times New Roman"/>
                <w:sz w:val="20"/>
              </w:rPr>
              <w:t xml:space="preserve">     Email</w:t>
            </w:r>
          </w:p>
        </w:tc>
        <w:tc>
          <w:tcPr>
            <w:tcW w:w="2460" w:type="dxa"/>
          </w:tcPr>
          <w:p w14:paraId="5D6735E0" w14:textId="77777777" w:rsidR="009A11B2" w:rsidRDefault="00661319">
            <w:pPr>
              <w:pStyle w:val="TableParagraph"/>
              <w:rPr>
                <w:rFonts w:ascii="Times New Roman"/>
                <w:sz w:val="20"/>
              </w:rPr>
            </w:pPr>
            <w:r>
              <w:rPr>
                <w:rFonts w:ascii="Times New Roman"/>
                <w:sz w:val="20"/>
              </w:rPr>
              <w:t xml:space="preserve">     Customer</w:t>
            </w:r>
          </w:p>
          <w:p w14:paraId="5B8AAEE9" w14:textId="77777777" w:rsidR="00661319" w:rsidRDefault="00661319">
            <w:pPr>
              <w:pStyle w:val="TableParagraph"/>
              <w:rPr>
                <w:rFonts w:ascii="Times New Roman"/>
                <w:sz w:val="20"/>
              </w:rPr>
            </w:pPr>
            <w:r>
              <w:rPr>
                <w:rFonts w:ascii="Times New Roman"/>
                <w:sz w:val="20"/>
              </w:rPr>
              <w:t xml:space="preserve">     Event Planner</w:t>
            </w:r>
          </w:p>
        </w:tc>
        <w:tc>
          <w:tcPr>
            <w:tcW w:w="2460" w:type="dxa"/>
          </w:tcPr>
          <w:p w14:paraId="726506FE" w14:textId="77777777" w:rsidR="00661319" w:rsidRDefault="00661319">
            <w:pPr>
              <w:pStyle w:val="TableParagraph"/>
              <w:rPr>
                <w:rFonts w:ascii="Times New Roman"/>
                <w:sz w:val="20"/>
              </w:rPr>
            </w:pPr>
            <w:r>
              <w:rPr>
                <w:rFonts w:ascii="Times New Roman"/>
                <w:sz w:val="20"/>
              </w:rPr>
              <w:t xml:space="preserve">    Question on whether </w:t>
            </w:r>
          </w:p>
          <w:p w14:paraId="28CA431F" w14:textId="77777777" w:rsidR="00661319" w:rsidRDefault="00661319">
            <w:pPr>
              <w:pStyle w:val="TableParagraph"/>
              <w:rPr>
                <w:rFonts w:ascii="Times New Roman"/>
                <w:sz w:val="20"/>
              </w:rPr>
            </w:pPr>
            <w:r>
              <w:rPr>
                <w:rFonts w:ascii="Times New Roman"/>
                <w:sz w:val="20"/>
              </w:rPr>
              <w:t xml:space="preserve">    there will be an event in </w:t>
            </w:r>
          </w:p>
          <w:p w14:paraId="727DD80C" w14:textId="77777777" w:rsidR="009A11B2" w:rsidRDefault="00661319">
            <w:pPr>
              <w:pStyle w:val="TableParagraph"/>
              <w:rPr>
                <w:rFonts w:ascii="Times New Roman"/>
                <w:sz w:val="20"/>
              </w:rPr>
            </w:pPr>
            <w:r>
              <w:rPr>
                <w:rFonts w:ascii="Times New Roman"/>
                <w:sz w:val="20"/>
              </w:rPr>
              <w:t xml:space="preserve">    Trenton, NJ </w:t>
            </w:r>
          </w:p>
        </w:tc>
      </w:tr>
    </w:tbl>
    <w:p w14:paraId="143F9A73" w14:textId="77777777" w:rsidR="009A11B2" w:rsidRDefault="009A11B2">
      <w:pPr>
        <w:rPr>
          <w:rFonts w:ascii="Times New Roman"/>
          <w:sz w:val="20"/>
        </w:rPr>
        <w:sectPr w:rsidR="009A11B2">
          <w:pgSz w:w="12240" w:h="15840"/>
          <w:pgMar w:top="1160" w:right="380" w:bottom="1320" w:left="200" w:header="970" w:footer="1130" w:gutter="0"/>
          <w:cols w:space="720"/>
        </w:sectPr>
      </w:pPr>
    </w:p>
    <w:p w14:paraId="6714DF61" w14:textId="77777777" w:rsidR="009A11B2" w:rsidRDefault="009A11B2">
      <w:pPr>
        <w:pStyle w:val="BodyText"/>
        <w:rPr>
          <w:rFonts w:ascii="Helvetica Neue"/>
          <w:b/>
        </w:rPr>
      </w:pPr>
    </w:p>
    <w:p w14:paraId="26CA6F85" w14:textId="77777777" w:rsidR="009A11B2" w:rsidRDefault="009A11B2">
      <w:pPr>
        <w:pStyle w:val="BodyText"/>
        <w:rPr>
          <w:rFonts w:ascii="Helvetica Neue"/>
          <w:b/>
        </w:rPr>
      </w:pPr>
    </w:p>
    <w:p w14:paraId="3F250EA5" w14:textId="77777777" w:rsidR="009A11B2" w:rsidRDefault="009A11B2">
      <w:pPr>
        <w:pStyle w:val="BodyText"/>
        <w:rPr>
          <w:rFonts w:ascii="Helvetica Neue"/>
          <w:b/>
        </w:rPr>
      </w:pPr>
    </w:p>
    <w:p w14:paraId="0BAF94CE" w14:textId="77777777" w:rsidR="009A11B2" w:rsidRDefault="009A11B2">
      <w:pPr>
        <w:pStyle w:val="BodyText"/>
        <w:rPr>
          <w:rFonts w:ascii="Helvetica Neue"/>
          <w:b/>
        </w:rPr>
      </w:pPr>
    </w:p>
    <w:p w14:paraId="69EC5389" w14:textId="77777777" w:rsidR="009A11B2" w:rsidRDefault="009A11B2">
      <w:pPr>
        <w:pStyle w:val="BodyText"/>
        <w:rPr>
          <w:rFonts w:ascii="Helvetica Neue"/>
          <w:b/>
        </w:rPr>
      </w:pPr>
    </w:p>
    <w:p w14:paraId="2A4DB185" w14:textId="77777777" w:rsidR="009A11B2" w:rsidRDefault="009A11B2">
      <w:pPr>
        <w:pStyle w:val="BodyText"/>
        <w:rPr>
          <w:rFonts w:ascii="Helvetica Neue"/>
          <w:b/>
        </w:rPr>
      </w:pPr>
    </w:p>
    <w:p w14:paraId="01A013BC" w14:textId="77777777" w:rsidR="009A11B2" w:rsidRDefault="009A11B2">
      <w:pPr>
        <w:pStyle w:val="BodyText"/>
        <w:rPr>
          <w:rFonts w:ascii="Helvetica Neue"/>
          <w:b/>
        </w:rPr>
      </w:pPr>
    </w:p>
    <w:p w14:paraId="7521D3A8" w14:textId="77777777" w:rsidR="009A11B2" w:rsidRDefault="009A11B2">
      <w:pPr>
        <w:pStyle w:val="BodyText"/>
        <w:rPr>
          <w:rFonts w:ascii="Helvetica Neue"/>
          <w:b/>
        </w:rPr>
      </w:pPr>
    </w:p>
    <w:p w14:paraId="2DC1D55C" w14:textId="77777777" w:rsidR="009A11B2" w:rsidRDefault="009A11B2">
      <w:pPr>
        <w:pStyle w:val="BodyText"/>
        <w:rPr>
          <w:rFonts w:ascii="Helvetica Neue"/>
          <w:b/>
        </w:rPr>
      </w:pPr>
    </w:p>
    <w:p w14:paraId="0022FD12" w14:textId="77777777" w:rsidR="009A11B2" w:rsidRDefault="009A11B2">
      <w:pPr>
        <w:pStyle w:val="BodyText"/>
        <w:rPr>
          <w:rFonts w:ascii="Helvetica Neue"/>
          <w:b/>
        </w:rPr>
      </w:pPr>
    </w:p>
    <w:p w14:paraId="59535C6D" w14:textId="77777777" w:rsidR="009A11B2" w:rsidRDefault="009A11B2">
      <w:pPr>
        <w:pStyle w:val="BodyText"/>
        <w:rPr>
          <w:rFonts w:ascii="Helvetica Neue"/>
          <w:b/>
        </w:rPr>
      </w:pPr>
    </w:p>
    <w:p w14:paraId="6E0DA6FA" w14:textId="77777777" w:rsidR="009A11B2" w:rsidRDefault="009A11B2">
      <w:pPr>
        <w:pStyle w:val="BodyText"/>
        <w:rPr>
          <w:rFonts w:ascii="Helvetica Neue"/>
          <w:b/>
        </w:rPr>
      </w:pPr>
    </w:p>
    <w:p w14:paraId="1CCBA3D5" w14:textId="77777777" w:rsidR="009A11B2" w:rsidRDefault="009A11B2">
      <w:pPr>
        <w:pStyle w:val="BodyText"/>
        <w:rPr>
          <w:rFonts w:ascii="Helvetica Neue"/>
          <w:b/>
        </w:rPr>
      </w:pPr>
    </w:p>
    <w:p w14:paraId="4B58E224" w14:textId="77777777" w:rsidR="009A11B2" w:rsidRDefault="009A11B2">
      <w:pPr>
        <w:pStyle w:val="BodyText"/>
        <w:rPr>
          <w:rFonts w:ascii="Helvetica Neue"/>
          <w:b/>
        </w:rPr>
      </w:pPr>
    </w:p>
    <w:p w14:paraId="2BE86F06" w14:textId="77777777" w:rsidR="009A11B2" w:rsidRDefault="009A11B2">
      <w:pPr>
        <w:pStyle w:val="BodyText"/>
        <w:rPr>
          <w:rFonts w:ascii="Helvetica Neue"/>
          <w:b/>
        </w:rPr>
      </w:pPr>
    </w:p>
    <w:p w14:paraId="0EF7FAE5" w14:textId="77777777" w:rsidR="009A11B2" w:rsidRDefault="009A11B2">
      <w:pPr>
        <w:pStyle w:val="BodyText"/>
        <w:rPr>
          <w:rFonts w:ascii="Helvetica Neue"/>
          <w:b/>
        </w:rPr>
      </w:pPr>
    </w:p>
    <w:p w14:paraId="5A60E221" w14:textId="77777777" w:rsidR="009A11B2" w:rsidRDefault="009A11B2">
      <w:pPr>
        <w:pStyle w:val="BodyText"/>
        <w:rPr>
          <w:rFonts w:ascii="Helvetica Neue"/>
          <w:b/>
        </w:rPr>
      </w:pPr>
    </w:p>
    <w:p w14:paraId="51CFFC01" w14:textId="77777777" w:rsidR="009A11B2" w:rsidRDefault="009A11B2">
      <w:pPr>
        <w:pStyle w:val="BodyText"/>
        <w:rPr>
          <w:rFonts w:ascii="Helvetica Neue"/>
          <w:b/>
        </w:rPr>
      </w:pPr>
    </w:p>
    <w:p w14:paraId="3303A168" w14:textId="77777777" w:rsidR="009A11B2" w:rsidRDefault="009A11B2">
      <w:pPr>
        <w:pStyle w:val="BodyText"/>
        <w:rPr>
          <w:rFonts w:ascii="Helvetica Neue"/>
          <w:b/>
          <w:sz w:val="23"/>
        </w:rPr>
      </w:pPr>
    </w:p>
    <w:p w14:paraId="2D53F3F7" w14:textId="77777777" w:rsidR="009A11B2" w:rsidRDefault="005169ED">
      <w:pPr>
        <w:spacing w:before="77"/>
        <w:ind w:left="2203" w:right="2012"/>
        <w:jc w:val="center"/>
        <w:rPr>
          <w:sz w:val="82"/>
        </w:rPr>
      </w:pPr>
      <w:bookmarkStart w:id="23" w:name="Appendix_B:"/>
      <w:bookmarkEnd w:id="23"/>
      <w:r>
        <w:rPr>
          <w:color w:val="444444"/>
          <w:sz w:val="82"/>
        </w:rPr>
        <w:t>APPENDIX B:</w:t>
      </w:r>
    </w:p>
    <w:p w14:paraId="08C314C3" w14:textId="77777777" w:rsidR="009A11B2" w:rsidRDefault="005169ED">
      <w:pPr>
        <w:spacing w:before="468"/>
        <w:ind w:left="2203" w:right="2021"/>
        <w:jc w:val="center"/>
        <w:rPr>
          <w:sz w:val="82"/>
        </w:rPr>
      </w:pPr>
      <w:r>
        <w:rPr>
          <w:color w:val="444444"/>
          <w:sz w:val="82"/>
        </w:rPr>
        <w:t>PROCESS</w:t>
      </w:r>
    </w:p>
    <w:p w14:paraId="3F004200" w14:textId="77777777" w:rsidR="009A11B2" w:rsidRDefault="005169ED">
      <w:pPr>
        <w:spacing w:before="9" w:line="242" w:lineRule="auto"/>
        <w:ind w:left="2203" w:right="1988"/>
        <w:jc w:val="center"/>
        <w:rPr>
          <w:sz w:val="82"/>
        </w:rPr>
      </w:pPr>
      <w:r>
        <w:rPr>
          <w:color w:val="444444"/>
          <w:sz w:val="82"/>
        </w:rPr>
        <w:t>IMPROVEMENT PLAN</w:t>
      </w:r>
    </w:p>
    <w:p w14:paraId="07F0C695" w14:textId="77777777" w:rsidR="009A11B2" w:rsidRDefault="009A11B2">
      <w:pPr>
        <w:spacing w:line="242" w:lineRule="auto"/>
        <w:jc w:val="center"/>
        <w:rPr>
          <w:sz w:val="82"/>
        </w:rPr>
        <w:sectPr w:rsidR="009A11B2">
          <w:pgSz w:w="12240" w:h="15840"/>
          <w:pgMar w:top="1160" w:right="380" w:bottom="1320" w:left="200" w:header="970" w:footer="1130" w:gutter="0"/>
          <w:cols w:space="720"/>
        </w:sectPr>
      </w:pPr>
    </w:p>
    <w:p w14:paraId="3AFEE7AB" w14:textId="77777777" w:rsidR="009A11B2" w:rsidRDefault="009A11B2">
      <w:pPr>
        <w:pStyle w:val="BodyText"/>
      </w:pPr>
    </w:p>
    <w:p w14:paraId="600A6509" w14:textId="77777777" w:rsidR="009A11B2" w:rsidRDefault="009A11B2">
      <w:pPr>
        <w:pStyle w:val="BodyText"/>
      </w:pPr>
    </w:p>
    <w:p w14:paraId="09D2E2EA" w14:textId="77777777" w:rsidR="009A11B2" w:rsidRDefault="009A11B2">
      <w:pPr>
        <w:pStyle w:val="BodyText"/>
        <w:spacing w:before="4"/>
        <w:rPr>
          <w:sz w:val="21"/>
        </w:rPr>
      </w:pPr>
    </w:p>
    <w:p w14:paraId="7A57D9E9" w14:textId="77777777" w:rsidR="009A11B2" w:rsidRDefault="005169ED">
      <w:pPr>
        <w:spacing w:before="90"/>
        <w:ind w:left="1080"/>
        <w:rPr>
          <w:sz w:val="36"/>
        </w:rPr>
      </w:pPr>
      <w:bookmarkStart w:id="24" w:name="Process_Improvement_Plan"/>
      <w:bookmarkEnd w:id="24"/>
      <w:r>
        <w:rPr>
          <w:color w:val="444444"/>
          <w:sz w:val="36"/>
        </w:rPr>
        <w:t>PROCESS IMPROVEMENT PLAN</w:t>
      </w:r>
    </w:p>
    <w:p w14:paraId="174FB49C" w14:textId="77777777" w:rsidR="009A11B2" w:rsidRDefault="009A11B2">
      <w:pPr>
        <w:pStyle w:val="BodyText"/>
      </w:pPr>
    </w:p>
    <w:p w14:paraId="67D08CFA" w14:textId="77777777" w:rsidR="009A11B2" w:rsidRDefault="009A11B2">
      <w:pPr>
        <w:pStyle w:val="BodyText"/>
      </w:pPr>
    </w:p>
    <w:p w14:paraId="46BD3786" w14:textId="77777777" w:rsidR="009A11B2" w:rsidRDefault="009A11B2">
      <w:pPr>
        <w:pStyle w:val="BodyText"/>
      </w:pPr>
    </w:p>
    <w:p w14:paraId="6407EE50" w14:textId="77777777" w:rsidR="009A11B2" w:rsidRDefault="009A11B2">
      <w:pPr>
        <w:pStyle w:val="BodyText"/>
        <w:spacing w:before="1"/>
        <w:rPr>
          <w:sz w:val="15"/>
        </w:rPr>
      </w:pPr>
    </w:p>
    <w:p w14:paraId="1F4E5CB7" w14:textId="77777777" w:rsidR="009A11B2" w:rsidRDefault="005169ED">
      <w:pPr>
        <w:spacing w:before="94"/>
        <w:ind w:left="1000"/>
        <w:rPr>
          <w:rFonts w:ascii="Helvetica Neue"/>
          <w:b/>
          <w:sz w:val="20"/>
        </w:rPr>
      </w:pPr>
      <w:r>
        <w:rPr>
          <w:rFonts w:ascii="Helvetica Neue"/>
          <w:b/>
          <w:sz w:val="20"/>
        </w:rPr>
        <w:t>Areas of Success Summary</w:t>
      </w:r>
    </w:p>
    <w:p w14:paraId="1C47904E" w14:textId="77777777" w:rsidR="009A11B2" w:rsidRDefault="009A11B2">
      <w:pPr>
        <w:pStyle w:val="BodyText"/>
        <w:rPr>
          <w:rFonts w:ascii="Helvetica Neue"/>
          <w:b/>
          <w:sz w:val="24"/>
        </w:rPr>
      </w:pPr>
    </w:p>
    <w:p w14:paraId="0077C02E" w14:textId="77777777" w:rsidR="003A5D65" w:rsidRDefault="008D6CC1">
      <w:pPr>
        <w:pStyle w:val="BodyText"/>
        <w:rPr>
          <w:rFonts w:ascii="Helvetica Neue"/>
          <w:b/>
          <w:sz w:val="24"/>
        </w:rPr>
      </w:pPr>
      <w:r>
        <w:rPr>
          <w:rFonts w:ascii="Helvetica Neue"/>
          <w:b/>
          <w:sz w:val="24"/>
        </w:rPr>
        <w:t xml:space="preserve">                 </w:t>
      </w:r>
      <w:r w:rsidR="003A5D65">
        <w:rPr>
          <w:rFonts w:ascii="Helvetica Neue"/>
          <w:b/>
          <w:sz w:val="24"/>
        </w:rPr>
        <w:t xml:space="preserve">Our response to the most recent attack on our servers was quick, and efficient.  We were able to get staff    </w:t>
      </w:r>
    </w:p>
    <w:p w14:paraId="0D144EE6" w14:textId="77777777" w:rsidR="009A11B2" w:rsidRDefault="003A5D65">
      <w:pPr>
        <w:pStyle w:val="BodyText"/>
        <w:rPr>
          <w:rFonts w:ascii="Helvetica Neue"/>
          <w:b/>
          <w:sz w:val="24"/>
        </w:rPr>
      </w:pPr>
      <w:r>
        <w:rPr>
          <w:rFonts w:ascii="Helvetica Neue"/>
          <w:b/>
          <w:sz w:val="24"/>
        </w:rPr>
        <w:t xml:space="preserve">                 on site and fix the problem in under two days.</w:t>
      </w:r>
    </w:p>
    <w:p w14:paraId="5F238B25" w14:textId="77777777" w:rsidR="009A11B2" w:rsidRDefault="009A11B2">
      <w:pPr>
        <w:pStyle w:val="BodyText"/>
        <w:rPr>
          <w:rFonts w:ascii="Helvetica Neue"/>
          <w:b/>
          <w:sz w:val="24"/>
        </w:rPr>
      </w:pPr>
    </w:p>
    <w:p w14:paraId="719DFB9E" w14:textId="77777777" w:rsidR="009A11B2" w:rsidRDefault="009A11B2">
      <w:pPr>
        <w:pStyle w:val="BodyText"/>
        <w:rPr>
          <w:rFonts w:ascii="Helvetica Neue"/>
          <w:b/>
          <w:sz w:val="24"/>
        </w:rPr>
      </w:pPr>
    </w:p>
    <w:p w14:paraId="54CAD794" w14:textId="77777777" w:rsidR="009A11B2" w:rsidRDefault="009A11B2">
      <w:pPr>
        <w:pStyle w:val="BodyText"/>
        <w:rPr>
          <w:rFonts w:ascii="Helvetica Neue"/>
          <w:b/>
          <w:sz w:val="24"/>
        </w:rPr>
      </w:pPr>
    </w:p>
    <w:p w14:paraId="04BD3A49" w14:textId="77777777" w:rsidR="009A11B2" w:rsidRDefault="005169ED">
      <w:pPr>
        <w:spacing w:before="171"/>
        <w:ind w:left="1000"/>
        <w:rPr>
          <w:rFonts w:ascii="Helvetica Neue"/>
          <w:b/>
          <w:sz w:val="20"/>
        </w:rPr>
      </w:pPr>
      <w:r>
        <w:rPr>
          <w:rFonts w:ascii="Helvetica Neue"/>
          <w:b/>
          <w:sz w:val="20"/>
        </w:rPr>
        <w:t>Areas in Need of Improvement Summary</w:t>
      </w:r>
    </w:p>
    <w:p w14:paraId="6A71BD1C" w14:textId="77777777" w:rsidR="009A11B2" w:rsidRDefault="009A11B2">
      <w:pPr>
        <w:pStyle w:val="BodyText"/>
        <w:rPr>
          <w:rFonts w:ascii="Helvetica Neue"/>
          <w:b/>
          <w:sz w:val="24"/>
        </w:rPr>
      </w:pPr>
    </w:p>
    <w:p w14:paraId="2870DD06" w14:textId="77777777" w:rsidR="008D6CC1" w:rsidRDefault="008D6CC1">
      <w:pPr>
        <w:pStyle w:val="BodyText"/>
        <w:rPr>
          <w:rFonts w:ascii="Helvetica Neue"/>
          <w:b/>
          <w:sz w:val="24"/>
        </w:rPr>
      </w:pPr>
      <w:r>
        <w:rPr>
          <w:rFonts w:ascii="Helvetica Neue"/>
          <w:b/>
          <w:sz w:val="24"/>
        </w:rPr>
        <w:t xml:space="preserve">                 The security for our main server needs to be updated, because of the most recent breach in our security </w:t>
      </w:r>
    </w:p>
    <w:p w14:paraId="0CDC00B5" w14:textId="77777777" w:rsidR="009A11B2" w:rsidRDefault="008D6CC1">
      <w:pPr>
        <w:pStyle w:val="BodyText"/>
        <w:rPr>
          <w:rFonts w:ascii="Helvetica Neue"/>
          <w:b/>
          <w:sz w:val="24"/>
        </w:rPr>
      </w:pPr>
      <w:r>
        <w:rPr>
          <w:rFonts w:ascii="Helvetica Neue"/>
          <w:b/>
          <w:sz w:val="24"/>
        </w:rPr>
        <w:t xml:space="preserve">                 we have been receiving many complaints</w:t>
      </w:r>
    </w:p>
    <w:p w14:paraId="6F13C4D7" w14:textId="77777777" w:rsidR="009A11B2" w:rsidRDefault="009A11B2">
      <w:pPr>
        <w:pStyle w:val="BodyText"/>
        <w:rPr>
          <w:rFonts w:ascii="Helvetica Neue"/>
          <w:b/>
          <w:sz w:val="24"/>
        </w:rPr>
      </w:pPr>
    </w:p>
    <w:p w14:paraId="647368EF" w14:textId="77777777" w:rsidR="009A11B2" w:rsidRDefault="009A11B2">
      <w:pPr>
        <w:pStyle w:val="BodyText"/>
        <w:rPr>
          <w:rFonts w:ascii="Helvetica Neue"/>
          <w:b/>
          <w:sz w:val="24"/>
        </w:rPr>
      </w:pPr>
    </w:p>
    <w:p w14:paraId="3A8D8A57" w14:textId="77777777" w:rsidR="009A11B2" w:rsidRDefault="009A11B2">
      <w:pPr>
        <w:pStyle w:val="BodyText"/>
        <w:rPr>
          <w:rFonts w:ascii="Helvetica Neue"/>
          <w:b/>
          <w:sz w:val="24"/>
        </w:rPr>
      </w:pPr>
    </w:p>
    <w:p w14:paraId="63010C90" w14:textId="77777777" w:rsidR="009A11B2" w:rsidRDefault="005169ED">
      <w:pPr>
        <w:spacing w:before="151"/>
        <w:ind w:left="1000"/>
        <w:rPr>
          <w:rFonts w:ascii="Helvetica Neue"/>
          <w:b/>
          <w:sz w:val="20"/>
        </w:rPr>
      </w:pPr>
      <w:r>
        <w:rPr>
          <w:rFonts w:ascii="Helvetica Neue"/>
          <w:b/>
          <w:sz w:val="20"/>
        </w:rPr>
        <w:t>Recommended Improvements to Avoid Future Incidents</w:t>
      </w:r>
    </w:p>
    <w:p w14:paraId="3A4BCBCD" w14:textId="77777777" w:rsidR="009A11B2" w:rsidRDefault="008D6CC1">
      <w:pPr>
        <w:pStyle w:val="BodyText"/>
        <w:rPr>
          <w:rFonts w:ascii="Helvetica Neue"/>
          <w:b/>
          <w:sz w:val="24"/>
        </w:rPr>
      </w:pPr>
      <w:r>
        <w:rPr>
          <w:rFonts w:ascii="Helvetica Neue"/>
          <w:b/>
          <w:sz w:val="24"/>
        </w:rPr>
        <w:t xml:space="preserve">            </w:t>
      </w:r>
    </w:p>
    <w:p w14:paraId="08D64900" w14:textId="77777777" w:rsidR="009A11B2" w:rsidRDefault="008D6CC1">
      <w:pPr>
        <w:pStyle w:val="BodyText"/>
        <w:rPr>
          <w:rFonts w:ascii="Helvetica Neue"/>
          <w:b/>
          <w:sz w:val="24"/>
        </w:rPr>
      </w:pPr>
      <w:r>
        <w:rPr>
          <w:rFonts w:ascii="Helvetica Neue"/>
          <w:b/>
          <w:sz w:val="24"/>
        </w:rPr>
        <w:t xml:space="preserve">                 </w:t>
      </w:r>
      <w:r w:rsidR="002366D8">
        <w:rPr>
          <w:rFonts w:ascii="Helvetica Neue"/>
          <w:b/>
          <w:sz w:val="24"/>
        </w:rPr>
        <w:t>New software and improved security for the companies building</w:t>
      </w:r>
    </w:p>
    <w:p w14:paraId="1FBB2A18" w14:textId="77777777" w:rsidR="009A11B2" w:rsidRDefault="009A11B2">
      <w:pPr>
        <w:pStyle w:val="BodyText"/>
        <w:rPr>
          <w:rFonts w:ascii="Helvetica Neue"/>
          <w:b/>
          <w:sz w:val="24"/>
        </w:rPr>
      </w:pPr>
    </w:p>
    <w:p w14:paraId="6A4A8AD2" w14:textId="77777777" w:rsidR="009A11B2" w:rsidRDefault="009A11B2">
      <w:pPr>
        <w:pStyle w:val="BodyText"/>
        <w:rPr>
          <w:rFonts w:ascii="Helvetica Neue"/>
          <w:b/>
          <w:sz w:val="24"/>
        </w:rPr>
      </w:pPr>
    </w:p>
    <w:p w14:paraId="48BC8BA8" w14:textId="77777777" w:rsidR="009A11B2" w:rsidRDefault="009A11B2">
      <w:pPr>
        <w:pStyle w:val="BodyText"/>
        <w:rPr>
          <w:rFonts w:ascii="Helvetica Neue"/>
          <w:b/>
          <w:sz w:val="24"/>
        </w:rPr>
      </w:pPr>
    </w:p>
    <w:p w14:paraId="04467F0E" w14:textId="77777777" w:rsidR="009A11B2" w:rsidRDefault="005169ED">
      <w:pPr>
        <w:spacing w:before="150"/>
        <w:ind w:left="1000"/>
        <w:rPr>
          <w:rFonts w:ascii="Helvetica Neue"/>
          <w:b/>
          <w:sz w:val="20"/>
        </w:rPr>
      </w:pPr>
      <w:r>
        <w:rPr>
          <w:rFonts w:ascii="Helvetica Neue"/>
          <w:b/>
          <w:sz w:val="20"/>
        </w:rPr>
        <w:t>Recommended Improvements to the Cyber Security Incident Response Plan</w:t>
      </w:r>
    </w:p>
    <w:p w14:paraId="1F84F974" w14:textId="77777777" w:rsidR="009A11B2" w:rsidRDefault="009A11B2">
      <w:pPr>
        <w:pStyle w:val="BodyText"/>
        <w:rPr>
          <w:rFonts w:ascii="Helvetica Neue"/>
          <w:b/>
        </w:rPr>
      </w:pPr>
    </w:p>
    <w:p w14:paraId="4B62A7EA" w14:textId="77777777" w:rsidR="002366D8" w:rsidRDefault="002366D8">
      <w:pPr>
        <w:pStyle w:val="BodyText"/>
        <w:rPr>
          <w:rFonts w:ascii="Helvetica Neue"/>
          <w:b/>
        </w:rPr>
      </w:pPr>
      <w:r>
        <w:rPr>
          <w:rFonts w:ascii="Helvetica Neue"/>
          <w:b/>
        </w:rPr>
        <w:t xml:space="preserve">                    Have a cyber security officer on duty every day, so that our response to potential breaches can be managed in a quicker </w:t>
      </w:r>
    </w:p>
    <w:p w14:paraId="22D08E82" w14:textId="77777777" w:rsidR="009A11B2" w:rsidRDefault="002366D8">
      <w:pPr>
        <w:pStyle w:val="BodyText"/>
        <w:rPr>
          <w:rFonts w:ascii="Helvetica Neue"/>
          <w:b/>
        </w:rPr>
      </w:pPr>
      <w:r>
        <w:rPr>
          <w:rFonts w:ascii="Helvetica Neue"/>
          <w:b/>
        </w:rPr>
        <w:t xml:space="preserve">                    fashion.</w:t>
      </w:r>
    </w:p>
    <w:p w14:paraId="35F7C42E" w14:textId="77777777" w:rsidR="009A11B2" w:rsidRDefault="009A11B2">
      <w:pPr>
        <w:pStyle w:val="BodyText"/>
        <w:rPr>
          <w:rFonts w:ascii="Helvetica Neue"/>
          <w:b/>
        </w:rPr>
      </w:pPr>
    </w:p>
    <w:p w14:paraId="7D2DDFF7" w14:textId="77777777" w:rsidR="009A11B2" w:rsidRDefault="009A11B2">
      <w:pPr>
        <w:pStyle w:val="BodyText"/>
        <w:rPr>
          <w:rFonts w:ascii="Helvetica Neue"/>
          <w:b/>
        </w:rPr>
      </w:pPr>
    </w:p>
    <w:p w14:paraId="63F5FCF7" w14:textId="77777777" w:rsidR="009A11B2" w:rsidRDefault="009A11B2">
      <w:pPr>
        <w:pStyle w:val="BodyText"/>
        <w:rPr>
          <w:rFonts w:ascii="Helvetica Neue"/>
          <w:b/>
        </w:rPr>
      </w:pPr>
    </w:p>
    <w:p w14:paraId="6EF681D8" w14:textId="77777777" w:rsidR="009A11B2" w:rsidRDefault="009A11B2">
      <w:pPr>
        <w:pStyle w:val="BodyText"/>
        <w:rPr>
          <w:rFonts w:ascii="Helvetica Neue"/>
          <w:b/>
        </w:rPr>
      </w:pPr>
    </w:p>
    <w:p w14:paraId="01E02DD0" w14:textId="77777777" w:rsidR="009A11B2" w:rsidRDefault="009A11B2">
      <w:pPr>
        <w:pStyle w:val="BodyText"/>
        <w:spacing w:before="10" w:after="1"/>
        <w:rPr>
          <w:rFonts w:ascii="Helvetica Neue"/>
          <w:b/>
          <w:sz w:val="14"/>
        </w:rPr>
      </w:pPr>
    </w:p>
    <w:tbl>
      <w:tblPr>
        <w:tblW w:w="0" w:type="auto"/>
        <w:tblInd w:w="1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275"/>
        <w:gridCol w:w="3275"/>
        <w:gridCol w:w="3275"/>
      </w:tblGrid>
      <w:tr w:rsidR="009A11B2" w14:paraId="0BB6AF90" w14:textId="77777777">
        <w:trPr>
          <w:trHeight w:val="420"/>
        </w:trPr>
        <w:tc>
          <w:tcPr>
            <w:tcW w:w="3275" w:type="dxa"/>
            <w:shd w:val="clear" w:color="auto" w:fill="005493"/>
          </w:tcPr>
          <w:p w14:paraId="104A3F3C" w14:textId="77777777" w:rsidR="009A11B2" w:rsidRDefault="005169ED">
            <w:pPr>
              <w:pStyle w:val="TableParagraph"/>
              <w:spacing w:before="69"/>
              <w:ind w:left="80"/>
              <w:rPr>
                <w:b/>
                <w:sz w:val="20"/>
              </w:rPr>
            </w:pPr>
            <w:r>
              <w:rPr>
                <w:b/>
                <w:color w:val="FFFFFF"/>
                <w:sz w:val="20"/>
              </w:rPr>
              <w:t>Improvement</w:t>
            </w:r>
          </w:p>
        </w:tc>
        <w:tc>
          <w:tcPr>
            <w:tcW w:w="3275" w:type="dxa"/>
            <w:shd w:val="clear" w:color="auto" w:fill="005493"/>
          </w:tcPr>
          <w:p w14:paraId="0B689CE5" w14:textId="77777777" w:rsidR="009A11B2" w:rsidRDefault="005169ED">
            <w:pPr>
              <w:pStyle w:val="TableParagraph"/>
              <w:spacing w:before="69"/>
              <w:ind w:left="85"/>
              <w:rPr>
                <w:b/>
                <w:sz w:val="20"/>
              </w:rPr>
            </w:pPr>
            <w:r>
              <w:rPr>
                <w:b/>
                <w:color w:val="FFFFFF"/>
                <w:sz w:val="20"/>
              </w:rPr>
              <w:t>Timeframe</w:t>
            </w:r>
          </w:p>
        </w:tc>
        <w:tc>
          <w:tcPr>
            <w:tcW w:w="3275" w:type="dxa"/>
            <w:shd w:val="clear" w:color="auto" w:fill="005493"/>
          </w:tcPr>
          <w:p w14:paraId="4757BB3B" w14:textId="77777777" w:rsidR="009A11B2" w:rsidRDefault="005169ED">
            <w:pPr>
              <w:pStyle w:val="TableParagraph"/>
              <w:spacing w:before="69"/>
              <w:ind w:left="90"/>
              <w:rPr>
                <w:b/>
                <w:sz w:val="20"/>
              </w:rPr>
            </w:pPr>
            <w:r>
              <w:rPr>
                <w:b/>
                <w:color w:val="FFFFFF"/>
                <w:sz w:val="20"/>
              </w:rPr>
              <w:t>Cost</w:t>
            </w:r>
          </w:p>
        </w:tc>
      </w:tr>
      <w:tr w:rsidR="009A11B2" w14:paraId="2ED7D0FE" w14:textId="77777777">
        <w:trPr>
          <w:trHeight w:val="420"/>
        </w:trPr>
        <w:tc>
          <w:tcPr>
            <w:tcW w:w="3275" w:type="dxa"/>
          </w:tcPr>
          <w:p w14:paraId="7A79D4B7" w14:textId="77777777" w:rsidR="009A11B2" w:rsidRDefault="009A11B2">
            <w:pPr>
              <w:pStyle w:val="TableParagraph"/>
              <w:rPr>
                <w:rFonts w:ascii="Times New Roman"/>
                <w:sz w:val="20"/>
              </w:rPr>
            </w:pPr>
          </w:p>
        </w:tc>
        <w:tc>
          <w:tcPr>
            <w:tcW w:w="3275" w:type="dxa"/>
          </w:tcPr>
          <w:p w14:paraId="2EE27388" w14:textId="77777777" w:rsidR="009A11B2" w:rsidRDefault="009A11B2">
            <w:pPr>
              <w:pStyle w:val="TableParagraph"/>
              <w:rPr>
                <w:rFonts w:ascii="Times New Roman"/>
                <w:sz w:val="20"/>
              </w:rPr>
            </w:pPr>
          </w:p>
        </w:tc>
        <w:tc>
          <w:tcPr>
            <w:tcW w:w="3275" w:type="dxa"/>
          </w:tcPr>
          <w:p w14:paraId="4076F668" w14:textId="77777777" w:rsidR="009A11B2" w:rsidRDefault="009A11B2">
            <w:pPr>
              <w:pStyle w:val="TableParagraph"/>
              <w:rPr>
                <w:rFonts w:ascii="Times New Roman"/>
                <w:sz w:val="20"/>
              </w:rPr>
            </w:pPr>
          </w:p>
        </w:tc>
      </w:tr>
      <w:tr w:rsidR="009A11B2" w14:paraId="47E4021C" w14:textId="77777777">
        <w:trPr>
          <w:trHeight w:val="420"/>
        </w:trPr>
        <w:tc>
          <w:tcPr>
            <w:tcW w:w="3275" w:type="dxa"/>
            <w:shd w:val="clear" w:color="auto" w:fill="EFEFEF"/>
          </w:tcPr>
          <w:p w14:paraId="2879789E" w14:textId="77777777" w:rsidR="009A11B2" w:rsidRDefault="009A11B2">
            <w:pPr>
              <w:pStyle w:val="TableParagraph"/>
              <w:rPr>
                <w:rFonts w:ascii="Times New Roman"/>
                <w:sz w:val="20"/>
              </w:rPr>
            </w:pPr>
          </w:p>
        </w:tc>
        <w:tc>
          <w:tcPr>
            <w:tcW w:w="3275" w:type="dxa"/>
            <w:shd w:val="clear" w:color="auto" w:fill="EFEFEF"/>
          </w:tcPr>
          <w:p w14:paraId="5714FECB" w14:textId="77777777" w:rsidR="009A11B2" w:rsidRDefault="009A11B2">
            <w:pPr>
              <w:pStyle w:val="TableParagraph"/>
              <w:rPr>
                <w:rFonts w:ascii="Times New Roman"/>
                <w:sz w:val="20"/>
              </w:rPr>
            </w:pPr>
          </w:p>
        </w:tc>
        <w:tc>
          <w:tcPr>
            <w:tcW w:w="3275" w:type="dxa"/>
            <w:shd w:val="clear" w:color="auto" w:fill="EFEFEF"/>
          </w:tcPr>
          <w:p w14:paraId="5B7F90D4" w14:textId="77777777" w:rsidR="009A11B2" w:rsidRDefault="009A11B2">
            <w:pPr>
              <w:pStyle w:val="TableParagraph"/>
              <w:rPr>
                <w:rFonts w:ascii="Times New Roman"/>
                <w:sz w:val="20"/>
              </w:rPr>
            </w:pPr>
          </w:p>
        </w:tc>
      </w:tr>
      <w:tr w:rsidR="009A11B2" w14:paraId="7EDCA252" w14:textId="77777777">
        <w:trPr>
          <w:trHeight w:val="420"/>
        </w:trPr>
        <w:tc>
          <w:tcPr>
            <w:tcW w:w="3275" w:type="dxa"/>
          </w:tcPr>
          <w:p w14:paraId="1131D7FF" w14:textId="77777777" w:rsidR="009A11B2" w:rsidRDefault="009A11B2">
            <w:pPr>
              <w:pStyle w:val="TableParagraph"/>
              <w:rPr>
                <w:rFonts w:ascii="Times New Roman"/>
                <w:sz w:val="20"/>
              </w:rPr>
            </w:pPr>
          </w:p>
        </w:tc>
        <w:tc>
          <w:tcPr>
            <w:tcW w:w="3275" w:type="dxa"/>
          </w:tcPr>
          <w:p w14:paraId="403813B9" w14:textId="77777777" w:rsidR="009A11B2" w:rsidRDefault="009A11B2">
            <w:pPr>
              <w:pStyle w:val="TableParagraph"/>
              <w:rPr>
                <w:rFonts w:ascii="Times New Roman"/>
                <w:sz w:val="20"/>
              </w:rPr>
            </w:pPr>
          </w:p>
        </w:tc>
        <w:tc>
          <w:tcPr>
            <w:tcW w:w="3275" w:type="dxa"/>
          </w:tcPr>
          <w:p w14:paraId="425981FD" w14:textId="77777777" w:rsidR="009A11B2" w:rsidRDefault="009A11B2">
            <w:pPr>
              <w:pStyle w:val="TableParagraph"/>
              <w:rPr>
                <w:rFonts w:ascii="Times New Roman"/>
                <w:sz w:val="20"/>
              </w:rPr>
            </w:pPr>
          </w:p>
        </w:tc>
      </w:tr>
      <w:tr w:rsidR="009A11B2" w14:paraId="689BBFF5" w14:textId="77777777">
        <w:trPr>
          <w:trHeight w:val="420"/>
        </w:trPr>
        <w:tc>
          <w:tcPr>
            <w:tcW w:w="3275" w:type="dxa"/>
            <w:shd w:val="clear" w:color="auto" w:fill="EFEFEF"/>
          </w:tcPr>
          <w:p w14:paraId="714C14B4" w14:textId="77777777" w:rsidR="009A11B2" w:rsidRDefault="009A11B2">
            <w:pPr>
              <w:pStyle w:val="TableParagraph"/>
              <w:rPr>
                <w:rFonts w:ascii="Times New Roman"/>
                <w:sz w:val="20"/>
              </w:rPr>
            </w:pPr>
          </w:p>
        </w:tc>
        <w:tc>
          <w:tcPr>
            <w:tcW w:w="3275" w:type="dxa"/>
            <w:shd w:val="clear" w:color="auto" w:fill="EFEFEF"/>
          </w:tcPr>
          <w:p w14:paraId="0EC33368" w14:textId="77777777" w:rsidR="009A11B2" w:rsidRDefault="009A11B2">
            <w:pPr>
              <w:pStyle w:val="TableParagraph"/>
              <w:rPr>
                <w:rFonts w:ascii="Times New Roman"/>
                <w:sz w:val="20"/>
              </w:rPr>
            </w:pPr>
          </w:p>
        </w:tc>
        <w:tc>
          <w:tcPr>
            <w:tcW w:w="3275" w:type="dxa"/>
            <w:shd w:val="clear" w:color="auto" w:fill="EFEFEF"/>
          </w:tcPr>
          <w:p w14:paraId="7197D38D" w14:textId="77777777" w:rsidR="009A11B2" w:rsidRDefault="009A11B2">
            <w:pPr>
              <w:pStyle w:val="TableParagraph"/>
              <w:rPr>
                <w:rFonts w:ascii="Times New Roman"/>
                <w:sz w:val="20"/>
              </w:rPr>
            </w:pPr>
          </w:p>
        </w:tc>
      </w:tr>
      <w:tr w:rsidR="009A11B2" w14:paraId="4AE05A78" w14:textId="77777777">
        <w:trPr>
          <w:trHeight w:val="420"/>
        </w:trPr>
        <w:tc>
          <w:tcPr>
            <w:tcW w:w="3275" w:type="dxa"/>
          </w:tcPr>
          <w:p w14:paraId="3A1FFE09" w14:textId="77777777" w:rsidR="009A11B2" w:rsidRDefault="009A11B2">
            <w:pPr>
              <w:pStyle w:val="TableParagraph"/>
              <w:rPr>
                <w:rFonts w:ascii="Times New Roman"/>
                <w:sz w:val="20"/>
              </w:rPr>
            </w:pPr>
          </w:p>
        </w:tc>
        <w:tc>
          <w:tcPr>
            <w:tcW w:w="3275" w:type="dxa"/>
          </w:tcPr>
          <w:p w14:paraId="7861658D" w14:textId="77777777" w:rsidR="009A11B2" w:rsidRDefault="009A11B2">
            <w:pPr>
              <w:pStyle w:val="TableParagraph"/>
              <w:rPr>
                <w:rFonts w:ascii="Times New Roman"/>
                <w:sz w:val="20"/>
              </w:rPr>
            </w:pPr>
          </w:p>
        </w:tc>
        <w:tc>
          <w:tcPr>
            <w:tcW w:w="3275" w:type="dxa"/>
          </w:tcPr>
          <w:p w14:paraId="4B81BA99" w14:textId="77777777" w:rsidR="009A11B2" w:rsidRDefault="009A11B2">
            <w:pPr>
              <w:pStyle w:val="TableParagraph"/>
              <w:rPr>
                <w:rFonts w:ascii="Times New Roman"/>
                <w:sz w:val="20"/>
              </w:rPr>
            </w:pPr>
          </w:p>
        </w:tc>
      </w:tr>
      <w:tr w:rsidR="009A11B2" w14:paraId="65C38B09" w14:textId="77777777">
        <w:trPr>
          <w:trHeight w:val="420"/>
        </w:trPr>
        <w:tc>
          <w:tcPr>
            <w:tcW w:w="3275" w:type="dxa"/>
            <w:shd w:val="clear" w:color="auto" w:fill="EFEFEF"/>
          </w:tcPr>
          <w:p w14:paraId="1BFB9419" w14:textId="77777777" w:rsidR="009A11B2" w:rsidRDefault="009A11B2">
            <w:pPr>
              <w:pStyle w:val="TableParagraph"/>
              <w:rPr>
                <w:rFonts w:ascii="Times New Roman"/>
                <w:sz w:val="20"/>
              </w:rPr>
            </w:pPr>
          </w:p>
        </w:tc>
        <w:tc>
          <w:tcPr>
            <w:tcW w:w="3275" w:type="dxa"/>
            <w:shd w:val="clear" w:color="auto" w:fill="EFEFEF"/>
          </w:tcPr>
          <w:p w14:paraId="1D6D4924" w14:textId="77777777" w:rsidR="009A11B2" w:rsidRDefault="009A11B2">
            <w:pPr>
              <w:pStyle w:val="TableParagraph"/>
              <w:rPr>
                <w:rFonts w:ascii="Times New Roman"/>
                <w:sz w:val="20"/>
              </w:rPr>
            </w:pPr>
          </w:p>
        </w:tc>
        <w:tc>
          <w:tcPr>
            <w:tcW w:w="3275" w:type="dxa"/>
            <w:shd w:val="clear" w:color="auto" w:fill="EFEFEF"/>
          </w:tcPr>
          <w:p w14:paraId="049BBD8D" w14:textId="77777777" w:rsidR="009A11B2" w:rsidRDefault="009A11B2">
            <w:pPr>
              <w:pStyle w:val="TableParagraph"/>
              <w:rPr>
                <w:rFonts w:ascii="Times New Roman"/>
                <w:sz w:val="20"/>
              </w:rPr>
            </w:pPr>
          </w:p>
        </w:tc>
      </w:tr>
    </w:tbl>
    <w:p w14:paraId="19B9B6AF" w14:textId="77777777" w:rsidR="009A11B2" w:rsidRDefault="009A11B2">
      <w:pPr>
        <w:rPr>
          <w:rFonts w:ascii="Times New Roman"/>
          <w:sz w:val="20"/>
        </w:rPr>
        <w:sectPr w:rsidR="009A11B2">
          <w:pgSz w:w="12240" w:h="15840"/>
          <w:pgMar w:top="1160" w:right="380" w:bottom="1320" w:left="200" w:header="970" w:footer="1130" w:gutter="0"/>
          <w:cols w:space="720"/>
        </w:sectPr>
      </w:pPr>
    </w:p>
    <w:p w14:paraId="04A205F5" w14:textId="77777777" w:rsidR="009A11B2" w:rsidRDefault="009A11B2">
      <w:pPr>
        <w:pStyle w:val="BodyText"/>
        <w:rPr>
          <w:rFonts w:ascii="Helvetica Neue"/>
          <w:b/>
        </w:rPr>
      </w:pPr>
    </w:p>
    <w:p w14:paraId="56CB4C30" w14:textId="77777777" w:rsidR="009A11B2" w:rsidRDefault="009A11B2">
      <w:pPr>
        <w:pStyle w:val="BodyText"/>
        <w:rPr>
          <w:rFonts w:ascii="Helvetica Neue"/>
          <w:b/>
        </w:rPr>
      </w:pPr>
    </w:p>
    <w:p w14:paraId="5036B284" w14:textId="77777777" w:rsidR="009A11B2" w:rsidRDefault="009A11B2">
      <w:pPr>
        <w:pStyle w:val="BodyText"/>
        <w:rPr>
          <w:rFonts w:ascii="Helvetica Neue"/>
          <w:b/>
        </w:rPr>
      </w:pPr>
    </w:p>
    <w:p w14:paraId="5D6B4D11" w14:textId="77777777" w:rsidR="009A11B2" w:rsidRDefault="009A11B2">
      <w:pPr>
        <w:pStyle w:val="BodyText"/>
        <w:rPr>
          <w:rFonts w:ascii="Helvetica Neue"/>
          <w:b/>
        </w:rPr>
      </w:pPr>
    </w:p>
    <w:p w14:paraId="78785A37" w14:textId="77777777" w:rsidR="009A11B2" w:rsidRDefault="009A11B2">
      <w:pPr>
        <w:pStyle w:val="BodyText"/>
        <w:rPr>
          <w:rFonts w:ascii="Helvetica Neue"/>
          <w:b/>
        </w:rPr>
      </w:pPr>
    </w:p>
    <w:p w14:paraId="3C29F667" w14:textId="77777777" w:rsidR="009A11B2" w:rsidRDefault="009A11B2">
      <w:pPr>
        <w:pStyle w:val="BodyText"/>
        <w:rPr>
          <w:rFonts w:ascii="Helvetica Neue"/>
          <w:b/>
        </w:rPr>
      </w:pPr>
    </w:p>
    <w:p w14:paraId="30DEA22A" w14:textId="77777777" w:rsidR="009A11B2" w:rsidRDefault="009A11B2">
      <w:pPr>
        <w:pStyle w:val="BodyText"/>
        <w:rPr>
          <w:rFonts w:ascii="Helvetica Neue"/>
          <w:b/>
        </w:rPr>
      </w:pPr>
    </w:p>
    <w:p w14:paraId="67FFE971" w14:textId="77777777" w:rsidR="009A11B2" w:rsidRDefault="009A11B2">
      <w:pPr>
        <w:pStyle w:val="BodyText"/>
        <w:rPr>
          <w:rFonts w:ascii="Helvetica Neue"/>
          <w:b/>
        </w:rPr>
      </w:pPr>
    </w:p>
    <w:p w14:paraId="5FAB7921" w14:textId="77777777" w:rsidR="009A11B2" w:rsidRDefault="009A11B2">
      <w:pPr>
        <w:pStyle w:val="BodyText"/>
        <w:rPr>
          <w:rFonts w:ascii="Helvetica Neue"/>
          <w:b/>
        </w:rPr>
      </w:pPr>
    </w:p>
    <w:p w14:paraId="5052C21A" w14:textId="77777777" w:rsidR="009A11B2" w:rsidRDefault="009A11B2">
      <w:pPr>
        <w:pStyle w:val="BodyText"/>
        <w:rPr>
          <w:rFonts w:ascii="Helvetica Neue"/>
          <w:b/>
        </w:rPr>
      </w:pPr>
    </w:p>
    <w:p w14:paraId="11ED347E" w14:textId="77777777" w:rsidR="009A11B2" w:rsidRDefault="009A11B2">
      <w:pPr>
        <w:pStyle w:val="BodyText"/>
        <w:rPr>
          <w:rFonts w:ascii="Helvetica Neue"/>
          <w:b/>
        </w:rPr>
      </w:pPr>
    </w:p>
    <w:p w14:paraId="54037F78" w14:textId="77777777" w:rsidR="009A11B2" w:rsidRDefault="009A11B2">
      <w:pPr>
        <w:pStyle w:val="BodyText"/>
        <w:rPr>
          <w:rFonts w:ascii="Helvetica Neue"/>
          <w:b/>
        </w:rPr>
      </w:pPr>
    </w:p>
    <w:p w14:paraId="253DF331" w14:textId="77777777" w:rsidR="009A11B2" w:rsidRDefault="009A11B2">
      <w:pPr>
        <w:pStyle w:val="BodyText"/>
        <w:rPr>
          <w:rFonts w:ascii="Helvetica Neue"/>
          <w:b/>
        </w:rPr>
      </w:pPr>
    </w:p>
    <w:p w14:paraId="54A7550C" w14:textId="77777777" w:rsidR="009A11B2" w:rsidRDefault="009A11B2">
      <w:pPr>
        <w:pStyle w:val="BodyText"/>
        <w:rPr>
          <w:rFonts w:ascii="Helvetica Neue"/>
          <w:b/>
        </w:rPr>
      </w:pPr>
    </w:p>
    <w:p w14:paraId="32769AAE" w14:textId="77777777" w:rsidR="009A11B2" w:rsidRDefault="009A11B2">
      <w:pPr>
        <w:pStyle w:val="BodyText"/>
        <w:rPr>
          <w:rFonts w:ascii="Helvetica Neue"/>
          <w:b/>
        </w:rPr>
      </w:pPr>
    </w:p>
    <w:p w14:paraId="0B18DF94" w14:textId="77777777" w:rsidR="009A11B2" w:rsidRDefault="009A11B2">
      <w:pPr>
        <w:pStyle w:val="BodyText"/>
        <w:rPr>
          <w:rFonts w:ascii="Helvetica Neue"/>
          <w:b/>
        </w:rPr>
      </w:pPr>
    </w:p>
    <w:p w14:paraId="5445E67D" w14:textId="77777777" w:rsidR="009A11B2" w:rsidRDefault="009A11B2">
      <w:pPr>
        <w:pStyle w:val="BodyText"/>
        <w:rPr>
          <w:rFonts w:ascii="Helvetica Neue"/>
          <w:b/>
        </w:rPr>
      </w:pPr>
    </w:p>
    <w:p w14:paraId="18A82C51" w14:textId="77777777" w:rsidR="009A11B2" w:rsidRDefault="009A11B2">
      <w:pPr>
        <w:pStyle w:val="BodyText"/>
        <w:rPr>
          <w:rFonts w:ascii="Helvetica Neue"/>
          <w:b/>
        </w:rPr>
      </w:pPr>
    </w:p>
    <w:p w14:paraId="06B8F047" w14:textId="77777777" w:rsidR="009A11B2" w:rsidRDefault="009A11B2">
      <w:pPr>
        <w:pStyle w:val="BodyText"/>
        <w:rPr>
          <w:rFonts w:ascii="Helvetica Neue"/>
          <w:b/>
        </w:rPr>
      </w:pPr>
    </w:p>
    <w:p w14:paraId="7FE686E4" w14:textId="77777777" w:rsidR="009A11B2" w:rsidRDefault="009A11B2">
      <w:pPr>
        <w:pStyle w:val="BodyText"/>
        <w:rPr>
          <w:rFonts w:ascii="Helvetica Neue"/>
          <w:b/>
        </w:rPr>
      </w:pPr>
    </w:p>
    <w:p w14:paraId="49D1D462" w14:textId="77777777" w:rsidR="009A11B2" w:rsidRDefault="009A11B2">
      <w:pPr>
        <w:pStyle w:val="BodyText"/>
        <w:spacing w:before="3"/>
        <w:rPr>
          <w:rFonts w:ascii="Helvetica Neue"/>
          <w:b/>
          <w:sz w:val="27"/>
        </w:rPr>
      </w:pPr>
    </w:p>
    <w:p w14:paraId="11CDA1AD" w14:textId="77777777" w:rsidR="009A11B2" w:rsidRDefault="005169ED">
      <w:pPr>
        <w:spacing w:before="76" w:line="352" w:lineRule="auto"/>
        <w:ind w:left="3080" w:firstLine="320"/>
        <w:rPr>
          <w:sz w:val="82"/>
        </w:rPr>
      </w:pPr>
      <w:bookmarkStart w:id="25" w:name="Appendix_c:"/>
      <w:bookmarkEnd w:id="25"/>
      <w:r>
        <w:rPr>
          <w:color w:val="444444"/>
          <w:sz w:val="82"/>
        </w:rPr>
        <w:t>APPENDIX C: INCIDENT LOG</w:t>
      </w:r>
    </w:p>
    <w:p w14:paraId="18C016CF" w14:textId="77777777" w:rsidR="009A11B2" w:rsidRDefault="009A11B2">
      <w:pPr>
        <w:spacing w:line="352" w:lineRule="auto"/>
        <w:rPr>
          <w:sz w:val="82"/>
        </w:rPr>
        <w:sectPr w:rsidR="009A11B2">
          <w:pgSz w:w="12240" w:h="15840"/>
          <w:pgMar w:top="1160" w:right="380" w:bottom="1320" w:left="200" w:header="970" w:footer="1130" w:gutter="0"/>
          <w:cols w:space="720"/>
        </w:sectPr>
      </w:pPr>
    </w:p>
    <w:p w14:paraId="1C37B614" w14:textId="77777777" w:rsidR="009A11B2" w:rsidRDefault="009A11B2">
      <w:pPr>
        <w:pStyle w:val="BodyText"/>
      </w:pPr>
    </w:p>
    <w:p w14:paraId="2050DD8E" w14:textId="77777777" w:rsidR="009A11B2" w:rsidRDefault="009A11B2">
      <w:pPr>
        <w:pStyle w:val="BodyText"/>
        <w:spacing w:before="2"/>
        <w:rPr>
          <w:sz w:val="18"/>
        </w:rPr>
      </w:pPr>
    </w:p>
    <w:p w14:paraId="59506494" w14:textId="77777777" w:rsidR="009A11B2" w:rsidRDefault="005169ED">
      <w:pPr>
        <w:spacing w:before="90"/>
        <w:ind w:left="1080"/>
        <w:rPr>
          <w:sz w:val="36"/>
        </w:rPr>
      </w:pPr>
      <w:bookmarkStart w:id="26" w:name="Incident_Log"/>
      <w:bookmarkEnd w:id="26"/>
      <w:r>
        <w:rPr>
          <w:color w:val="444444"/>
          <w:sz w:val="36"/>
        </w:rPr>
        <w:t>INCIDENT LOG</w:t>
      </w:r>
    </w:p>
    <w:p w14:paraId="7C2F735B" w14:textId="77777777" w:rsidR="009A11B2" w:rsidRDefault="009A11B2">
      <w:pPr>
        <w:pStyle w:val="BodyText"/>
        <w:spacing w:before="2"/>
        <w:rPr>
          <w:sz w:val="22"/>
        </w:rPr>
      </w:pPr>
    </w:p>
    <w:p w14:paraId="436951FC" w14:textId="77777777" w:rsidR="009A11B2" w:rsidRDefault="005169ED">
      <w:pPr>
        <w:tabs>
          <w:tab w:val="left" w:pos="6039"/>
        </w:tabs>
        <w:spacing w:before="94"/>
        <w:ind w:left="1000"/>
        <w:rPr>
          <w:rFonts w:ascii="Helvetica Neue"/>
          <w:b/>
          <w:sz w:val="20"/>
        </w:rPr>
      </w:pPr>
      <w:r>
        <w:rPr>
          <w:rFonts w:ascii="Helvetica Neue"/>
          <w:b/>
          <w:sz w:val="20"/>
        </w:rPr>
        <w:t>Incident Title</w:t>
      </w:r>
      <w:r w:rsidR="003B3942">
        <w:rPr>
          <w:rFonts w:ascii="Helvetica Neue"/>
          <w:b/>
          <w:sz w:val="20"/>
        </w:rPr>
        <w:t>:</w:t>
      </w:r>
      <w:r>
        <w:rPr>
          <w:rFonts w:ascii="Helvetica Neue"/>
          <w:b/>
          <w:sz w:val="20"/>
        </w:rPr>
        <w:tab/>
        <w:t>Incident Opened Date</w:t>
      </w:r>
      <w:r w:rsidR="003B3942">
        <w:rPr>
          <w:rFonts w:ascii="Helvetica Neue"/>
          <w:b/>
          <w:sz w:val="20"/>
        </w:rPr>
        <w:t>:</w:t>
      </w:r>
    </w:p>
    <w:p w14:paraId="3A7B07FD" w14:textId="77777777" w:rsidR="009A11B2" w:rsidRPr="003B3942" w:rsidRDefault="003B3942">
      <w:pPr>
        <w:pStyle w:val="BodyText"/>
        <w:rPr>
          <w:rFonts w:ascii="Helvetica Neue"/>
          <w:b/>
        </w:rPr>
      </w:pPr>
      <w:r>
        <w:rPr>
          <w:rFonts w:ascii="Helvetica Neue"/>
          <w:b/>
          <w:sz w:val="24"/>
        </w:rPr>
        <w:t xml:space="preserve">                </w:t>
      </w:r>
      <w:r w:rsidRPr="003B3942">
        <w:rPr>
          <w:rFonts w:ascii="Helvetica Neue"/>
          <w:b/>
        </w:rPr>
        <w:t>Server Malfunction</w:t>
      </w:r>
      <w:r>
        <w:rPr>
          <w:rFonts w:ascii="Helvetica Neue"/>
          <w:b/>
        </w:rPr>
        <w:t xml:space="preserve">                                                                     07/23/2020</w:t>
      </w:r>
    </w:p>
    <w:p w14:paraId="1CEE4DC7" w14:textId="77777777" w:rsidR="009A11B2" w:rsidRDefault="003B3942">
      <w:pPr>
        <w:pStyle w:val="BodyText"/>
        <w:spacing w:before="4"/>
        <w:rPr>
          <w:rFonts w:ascii="Helvetica Neue"/>
          <w:b/>
          <w:sz w:val="31"/>
        </w:rPr>
      </w:pPr>
      <w:r>
        <w:rPr>
          <w:rFonts w:ascii="Helvetica Neue"/>
          <w:b/>
          <w:sz w:val="31"/>
        </w:rPr>
        <w:t xml:space="preserve">                          </w:t>
      </w:r>
    </w:p>
    <w:p w14:paraId="7D2A8F1A" w14:textId="77777777" w:rsidR="009A11B2" w:rsidRDefault="005169ED">
      <w:pPr>
        <w:ind w:left="1000"/>
        <w:rPr>
          <w:rFonts w:ascii="Helvetica Neue"/>
          <w:b/>
          <w:sz w:val="20"/>
        </w:rPr>
      </w:pPr>
      <w:r>
        <w:rPr>
          <w:rFonts w:ascii="Helvetica Neue"/>
          <w:b/>
          <w:sz w:val="20"/>
        </w:rPr>
        <w:t>Incident Description</w:t>
      </w:r>
      <w:r w:rsidR="003B3942">
        <w:rPr>
          <w:rFonts w:ascii="Helvetica Neue"/>
          <w:b/>
          <w:sz w:val="20"/>
        </w:rPr>
        <w:t>:</w:t>
      </w:r>
    </w:p>
    <w:p w14:paraId="64C0C10B" w14:textId="77777777" w:rsidR="009A11B2" w:rsidRDefault="003B3942">
      <w:pPr>
        <w:pStyle w:val="BodyText"/>
        <w:rPr>
          <w:rFonts w:ascii="Helvetica Neue"/>
          <w:b/>
        </w:rPr>
      </w:pPr>
      <w:r>
        <w:rPr>
          <w:rFonts w:ascii="Helvetica Neue"/>
          <w:b/>
        </w:rPr>
        <w:t xml:space="preserve">                    </w:t>
      </w:r>
      <w:r w:rsidRPr="003B3942">
        <w:rPr>
          <w:rFonts w:ascii="Helvetica Neue"/>
          <w:b/>
        </w:rPr>
        <w:t xml:space="preserve">Customers and employees are unable to connect to the </w:t>
      </w:r>
      <w:r w:rsidR="008D6CC1" w:rsidRPr="003B3942">
        <w:rPr>
          <w:rFonts w:ascii="Helvetica Neue"/>
          <w:b/>
        </w:rPr>
        <w:t>company</w:t>
      </w:r>
      <w:r w:rsidR="008D6CC1" w:rsidRPr="003B3942">
        <w:rPr>
          <w:rFonts w:ascii="Helvetica Neue"/>
          <w:b/>
        </w:rPr>
        <w:t>’</w:t>
      </w:r>
      <w:r w:rsidR="008D6CC1" w:rsidRPr="003B3942">
        <w:rPr>
          <w:rFonts w:ascii="Helvetica Neue"/>
          <w:b/>
        </w:rPr>
        <w:t>s</w:t>
      </w:r>
      <w:r w:rsidRPr="003B3942">
        <w:rPr>
          <w:rFonts w:ascii="Helvetica Neue"/>
          <w:b/>
        </w:rPr>
        <w:t xml:space="preserve"> servers</w:t>
      </w:r>
    </w:p>
    <w:p w14:paraId="51BAB2B7" w14:textId="77777777" w:rsidR="009A11B2" w:rsidRDefault="009A11B2">
      <w:pPr>
        <w:pStyle w:val="BodyText"/>
        <w:rPr>
          <w:rFonts w:ascii="Helvetica Neue"/>
          <w:b/>
        </w:rPr>
      </w:pPr>
    </w:p>
    <w:p w14:paraId="0266E9A8" w14:textId="77777777" w:rsidR="009A11B2" w:rsidRDefault="009A11B2">
      <w:pPr>
        <w:pStyle w:val="BodyText"/>
        <w:rPr>
          <w:rFonts w:ascii="Helvetica Neue"/>
          <w:b/>
        </w:rPr>
      </w:pPr>
    </w:p>
    <w:p w14:paraId="411E76F9" w14:textId="77777777" w:rsidR="009A11B2" w:rsidRDefault="009A11B2">
      <w:pPr>
        <w:pStyle w:val="BodyText"/>
        <w:spacing w:before="6"/>
        <w:rPr>
          <w:rFonts w:ascii="Helvetica Neue"/>
          <w:b/>
          <w:sz w:val="28"/>
        </w:rPr>
      </w:pPr>
    </w:p>
    <w:tbl>
      <w:tblPr>
        <w:tblW w:w="0" w:type="auto"/>
        <w:tblInd w:w="1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22"/>
        <w:gridCol w:w="1186"/>
        <w:gridCol w:w="1832"/>
        <w:gridCol w:w="3986"/>
      </w:tblGrid>
      <w:tr w:rsidR="009A11B2" w14:paraId="20685023" w14:textId="77777777" w:rsidTr="002B340C">
        <w:trPr>
          <w:trHeight w:val="741"/>
        </w:trPr>
        <w:tc>
          <w:tcPr>
            <w:tcW w:w="2822" w:type="dxa"/>
            <w:shd w:val="clear" w:color="auto" w:fill="005493"/>
          </w:tcPr>
          <w:p w14:paraId="48C6F6FD" w14:textId="77777777" w:rsidR="009A11B2" w:rsidRDefault="009A11B2">
            <w:pPr>
              <w:pStyle w:val="TableParagraph"/>
              <w:rPr>
                <w:b/>
                <w:sz w:val="34"/>
              </w:rPr>
            </w:pPr>
          </w:p>
          <w:p w14:paraId="13FE3229" w14:textId="77777777" w:rsidR="009A11B2" w:rsidRDefault="005169ED">
            <w:pPr>
              <w:pStyle w:val="TableParagraph"/>
              <w:ind w:left="80"/>
              <w:rPr>
                <w:b/>
                <w:sz w:val="20"/>
              </w:rPr>
            </w:pPr>
            <w:r>
              <w:rPr>
                <w:b/>
                <w:color w:val="FFFFFF"/>
                <w:sz w:val="20"/>
              </w:rPr>
              <w:t>Action / Event</w:t>
            </w:r>
          </w:p>
        </w:tc>
        <w:tc>
          <w:tcPr>
            <w:tcW w:w="1186" w:type="dxa"/>
            <w:shd w:val="clear" w:color="auto" w:fill="005493"/>
          </w:tcPr>
          <w:p w14:paraId="19D7181A" w14:textId="77777777" w:rsidR="009A11B2" w:rsidRDefault="005169ED">
            <w:pPr>
              <w:pStyle w:val="TableParagraph"/>
              <w:spacing w:before="136" w:line="276" w:lineRule="auto"/>
              <w:ind w:left="98" w:right="470"/>
              <w:rPr>
                <w:b/>
                <w:sz w:val="20"/>
              </w:rPr>
            </w:pPr>
            <w:r>
              <w:rPr>
                <w:b/>
                <w:color w:val="FFFFFF"/>
                <w:sz w:val="20"/>
              </w:rPr>
              <w:t>Date / Time</w:t>
            </w:r>
          </w:p>
        </w:tc>
        <w:tc>
          <w:tcPr>
            <w:tcW w:w="1832" w:type="dxa"/>
            <w:shd w:val="clear" w:color="auto" w:fill="005493"/>
          </w:tcPr>
          <w:p w14:paraId="6BC462AD" w14:textId="77777777" w:rsidR="009A11B2" w:rsidRDefault="005169ED">
            <w:pPr>
              <w:pStyle w:val="TableParagraph"/>
              <w:spacing w:before="136" w:line="276" w:lineRule="auto"/>
              <w:ind w:left="92" w:right="231"/>
              <w:rPr>
                <w:b/>
                <w:sz w:val="20"/>
              </w:rPr>
            </w:pPr>
            <w:r>
              <w:rPr>
                <w:b/>
                <w:color w:val="FFFFFF"/>
                <w:sz w:val="20"/>
              </w:rPr>
              <w:t>Performed / Reported by</w:t>
            </w:r>
          </w:p>
        </w:tc>
        <w:tc>
          <w:tcPr>
            <w:tcW w:w="3986" w:type="dxa"/>
            <w:shd w:val="clear" w:color="auto" w:fill="005493"/>
          </w:tcPr>
          <w:p w14:paraId="680A80C1" w14:textId="77777777" w:rsidR="009A11B2" w:rsidRDefault="009A11B2">
            <w:pPr>
              <w:pStyle w:val="TableParagraph"/>
              <w:rPr>
                <w:b/>
                <w:sz w:val="34"/>
              </w:rPr>
            </w:pPr>
          </w:p>
          <w:p w14:paraId="75FA5A54" w14:textId="77777777" w:rsidR="009A11B2" w:rsidRDefault="005169ED">
            <w:pPr>
              <w:pStyle w:val="TableParagraph"/>
              <w:ind w:left="98"/>
              <w:rPr>
                <w:b/>
                <w:sz w:val="20"/>
              </w:rPr>
            </w:pPr>
            <w:r>
              <w:rPr>
                <w:b/>
                <w:color w:val="FFFFFF"/>
                <w:sz w:val="20"/>
              </w:rPr>
              <w:t>Details</w:t>
            </w:r>
          </w:p>
        </w:tc>
      </w:tr>
      <w:tr w:rsidR="009A11B2" w14:paraId="1CD8F530" w14:textId="77777777" w:rsidTr="002B340C">
        <w:trPr>
          <w:trHeight w:val="903"/>
        </w:trPr>
        <w:tc>
          <w:tcPr>
            <w:tcW w:w="2822" w:type="dxa"/>
          </w:tcPr>
          <w:p w14:paraId="5CD71FDC" w14:textId="77777777" w:rsidR="009A11B2" w:rsidRDefault="002B340C">
            <w:pPr>
              <w:pStyle w:val="TableParagraph"/>
              <w:rPr>
                <w:rFonts w:ascii="Times New Roman"/>
                <w:sz w:val="20"/>
              </w:rPr>
            </w:pPr>
            <w:r>
              <w:rPr>
                <w:rFonts w:ascii="Times New Roman"/>
                <w:sz w:val="20"/>
              </w:rPr>
              <w:t xml:space="preserve">    </w:t>
            </w:r>
          </w:p>
          <w:p w14:paraId="43EE3042" w14:textId="77777777" w:rsidR="002B340C" w:rsidRDefault="002B340C">
            <w:pPr>
              <w:pStyle w:val="TableParagraph"/>
              <w:rPr>
                <w:rFonts w:ascii="Times New Roman"/>
                <w:sz w:val="20"/>
              </w:rPr>
            </w:pPr>
            <w:r>
              <w:rPr>
                <w:rFonts w:ascii="Times New Roman"/>
                <w:sz w:val="20"/>
              </w:rPr>
              <w:t xml:space="preserve">      </w:t>
            </w:r>
            <w:r w:rsidRPr="002B340C">
              <w:rPr>
                <w:rFonts w:ascii="Times New Roman"/>
                <w:sz w:val="20"/>
              </w:rPr>
              <w:t>Server malfunction</w:t>
            </w:r>
          </w:p>
        </w:tc>
        <w:tc>
          <w:tcPr>
            <w:tcW w:w="1186" w:type="dxa"/>
          </w:tcPr>
          <w:p w14:paraId="23BE3F0D" w14:textId="77777777" w:rsidR="009A11B2" w:rsidRDefault="009A11B2">
            <w:pPr>
              <w:pStyle w:val="TableParagraph"/>
              <w:rPr>
                <w:rFonts w:ascii="Times New Roman"/>
                <w:sz w:val="20"/>
              </w:rPr>
            </w:pPr>
          </w:p>
          <w:p w14:paraId="54859EDA" w14:textId="77777777" w:rsidR="002B340C" w:rsidRDefault="002B340C">
            <w:pPr>
              <w:pStyle w:val="TableParagraph"/>
              <w:rPr>
                <w:rFonts w:ascii="Times New Roman"/>
                <w:sz w:val="20"/>
              </w:rPr>
            </w:pPr>
            <w:r>
              <w:rPr>
                <w:rFonts w:ascii="Times New Roman"/>
                <w:sz w:val="20"/>
              </w:rPr>
              <w:t xml:space="preserve">   </w:t>
            </w:r>
            <w:r w:rsidRPr="002B340C">
              <w:rPr>
                <w:rFonts w:ascii="Times New Roman"/>
                <w:sz w:val="20"/>
              </w:rPr>
              <w:t>07/23/2020</w:t>
            </w:r>
          </w:p>
        </w:tc>
        <w:tc>
          <w:tcPr>
            <w:tcW w:w="1832" w:type="dxa"/>
          </w:tcPr>
          <w:p w14:paraId="252BF5D3" w14:textId="77777777" w:rsidR="009A11B2" w:rsidRDefault="009A11B2">
            <w:pPr>
              <w:pStyle w:val="TableParagraph"/>
              <w:rPr>
                <w:rFonts w:ascii="Times New Roman"/>
                <w:sz w:val="20"/>
              </w:rPr>
            </w:pPr>
          </w:p>
          <w:p w14:paraId="22827752" w14:textId="77777777" w:rsidR="002B340C" w:rsidRDefault="002B340C">
            <w:pPr>
              <w:pStyle w:val="TableParagraph"/>
              <w:rPr>
                <w:rFonts w:ascii="Times New Roman"/>
                <w:sz w:val="20"/>
              </w:rPr>
            </w:pPr>
            <w:r>
              <w:rPr>
                <w:rFonts w:ascii="Times New Roman"/>
                <w:sz w:val="20"/>
              </w:rPr>
              <w:t xml:space="preserve">  Multiple </w:t>
            </w:r>
          </w:p>
          <w:p w14:paraId="02284C33" w14:textId="77777777" w:rsidR="002B340C" w:rsidRDefault="002B340C">
            <w:pPr>
              <w:pStyle w:val="TableParagraph"/>
              <w:rPr>
                <w:rFonts w:ascii="Times New Roman"/>
                <w:sz w:val="20"/>
              </w:rPr>
            </w:pPr>
            <w:r>
              <w:rPr>
                <w:rFonts w:ascii="Times New Roman"/>
                <w:sz w:val="20"/>
              </w:rPr>
              <w:t xml:space="preserve"> customers/Employees</w:t>
            </w:r>
          </w:p>
        </w:tc>
        <w:tc>
          <w:tcPr>
            <w:tcW w:w="3986" w:type="dxa"/>
          </w:tcPr>
          <w:p w14:paraId="5EFFF7F9" w14:textId="77777777" w:rsidR="009A11B2" w:rsidRDefault="003B3942">
            <w:pPr>
              <w:pStyle w:val="TableParagraph"/>
              <w:rPr>
                <w:rFonts w:ascii="Times New Roman"/>
                <w:sz w:val="20"/>
              </w:rPr>
            </w:pPr>
            <w:r w:rsidRPr="003B3942">
              <w:rPr>
                <w:rFonts w:ascii="Times New Roman"/>
                <w:sz w:val="20"/>
              </w:rPr>
              <w:t>IT Department has successfully found the root of the problem and has brought the server back to working order.  Employees and customers will be informed</w:t>
            </w:r>
          </w:p>
        </w:tc>
      </w:tr>
      <w:tr w:rsidR="009A11B2" w14:paraId="67C5D1D0" w14:textId="77777777" w:rsidTr="002B340C">
        <w:trPr>
          <w:trHeight w:val="903"/>
        </w:trPr>
        <w:tc>
          <w:tcPr>
            <w:tcW w:w="2822" w:type="dxa"/>
            <w:shd w:val="clear" w:color="auto" w:fill="EFEFEF"/>
          </w:tcPr>
          <w:p w14:paraId="4A42E1DE" w14:textId="77777777" w:rsidR="009A11B2" w:rsidRDefault="009A11B2">
            <w:pPr>
              <w:pStyle w:val="TableParagraph"/>
              <w:rPr>
                <w:rFonts w:ascii="Times New Roman"/>
                <w:sz w:val="20"/>
              </w:rPr>
            </w:pPr>
          </w:p>
        </w:tc>
        <w:tc>
          <w:tcPr>
            <w:tcW w:w="1186" w:type="dxa"/>
            <w:shd w:val="clear" w:color="auto" w:fill="EFEFEF"/>
          </w:tcPr>
          <w:p w14:paraId="02DFDAAB" w14:textId="77777777" w:rsidR="009A11B2" w:rsidRDefault="009A11B2">
            <w:pPr>
              <w:pStyle w:val="TableParagraph"/>
              <w:rPr>
                <w:rFonts w:ascii="Times New Roman"/>
                <w:sz w:val="20"/>
              </w:rPr>
            </w:pPr>
          </w:p>
        </w:tc>
        <w:tc>
          <w:tcPr>
            <w:tcW w:w="1832" w:type="dxa"/>
            <w:shd w:val="clear" w:color="auto" w:fill="EFEFEF"/>
          </w:tcPr>
          <w:p w14:paraId="60D47D81" w14:textId="77777777" w:rsidR="009A11B2" w:rsidRDefault="009A11B2">
            <w:pPr>
              <w:pStyle w:val="TableParagraph"/>
              <w:rPr>
                <w:rFonts w:ascii="Times New Roman"/>
                <w:sz w:val="20"/>
              </w:rPr>
            </w:pPr>
          </w:p>
        </w:tc>
        <w:tc>
          <w:tcPr>
            <w:tcW w:w="3986" w:type="dxa"/>
            <w:shd w:val="clear" w:color="auto" w:fill="EFEFEF"/>
          </w:tcPr>
          <w:p w14:paraId="52DF9E39" w14:textId="77777777" w:rsidR="009A11B2" w:rsidRDefault="009A11B2">
            <w:pPr>
              <w:pStyle w:val="TableParagraph"/>
              <w:rPr>
                <w:rFonts w:ascii="Times New Roman"/>
                <w:sz w:val="20"/>
              </w:rPr>
            </w:pPr>
          </w:p>
        </w:tc>
      </w:tr>
      <w:tr w:rsidR="009A11B2" w14:paraId="56218269" w14:textId="77777777" w:rsidTr="002B340C">
        <w:trPr>
          <w:trHeight w:val="903"/>
        </w:trPr>
        <w:tc>
          <w:tcPr>
            <w:tcW w:w="2822" w:type="dxa"/>
          </w:tcPr>
          <w:p w14:paraId="2B0F01FD" w14:textId="77777777" w:rsidR="009A11B2" w:rsidRDefault="009A11B2">
            <w:pPr>
              <w:pStyle w:val="TableParagraph"/>
              <w:rPr>
                <w:rFonts w:ascii="Times New Roman"/>
                <w:sz w:val="20"/>
              </w:rPr>
            </w:pPr>
          </w:p>
        </w:tc>
        <w:tc>
          <w:tcPr>
            <w:tcW w:w="1186" w:type="dxa"/>
          </w:tcPr>
          <w:p w14:paraId="79CC1030" w14:textId="77777777" w:rsidR="009A11B2" w:rsidRDefault="009A11B2">
            <w:pPr>
              <w:pStyle w:val="TableParagraph"/>
              <w:rPr>
                <w:rFonts w:ascii="Times New Roman"/>
                <w:sz w:val="20"/>
              </w:rPr>
            </w:pPr>
          </w:p>
        </w:tc>
        <w:tc>
          <w:tcPr>
            <w:tcW w:w="1832" w:type="dxa"/>
          </w:tcPr>
          <w:p w14:paraId="2495F401" w14:textId="77777777" w:rsidR="009A11B2" w:rsidRDefault="009A11B2">
            <w:pPr>
              <w:pStyle w:val="TableParagraph"/>
              <w:rPr>
                <w:rFonts w:ascii="Times New Roman"/>
                <w:sz w:val="20"/>
              </w:rPr>
            </w:pPr>
          </w:p>
        </w:tc>
        <w:tc>
          <w:tcPr>
            <w:tcW w:w="3986" w:type="dxa"/>
          </w:tcPr>
          <w:p w14:paraId="27BE99DD" w14:textId="77777777" w:rsidR="009A11B2" w:rsidRDefault="009A11B2">
            <w:pPr>
              <w:pStyle w:val="TableParagraph"/>
              <w:rPr>
                <w:rFonts w:ascii="Times New Roman"/>
                <w:sz w:val="20"/>
              </w:rPr>
            </w:pPr>
          </w:p>
        </w:tc>
      </w:tr>
      <w:tr w:rsidR="009A11B2" w14:paraId="58AFBC02" w14:textId="77777777" w:rsidTr="002B340C">
        <w:trPr>
          <w:trHeight w:val="903"/>
        </w:trPr>
        <w:tc>
          <w:tcPr>
            <w:tcW w:w="2822" w:type="dxa"/>
            <w:shd w:val="clear" w:color="auto" w:fill="EFEFEF"/>
          </w:tcPr>
          <w:p w14:paraId="5E94C8CA" w14:textId="77777777" w:rsidR="009A11B2" w:rsidRDefault="009A11B2">
            <w:pPr>
              <w:pStyle w:val="TableParagraph"/>
              <w:rPr>
                <w:rFonts w:ascii="Times New Roman"/>
                <w:sz w:val="20"/>
              </w:rPr>
            </w:pPr>
          </w:p>
        </w:tc>
        <w:tc>
          <w:tcPr>
            <w:tcW w:w="1186" w:type="dxa"/>
            <w:shd w:val="clear" w:color="auto" w:fill="EFEFEF"/>
          </w:tcPr>
          <w:p w14:paraId="0CE7D4A3" w14:textId="77777777" w:rsidR="009A11B2" w:rsidRDefault="009A11B2">
            <w:pPr>
              <w:pStyle w:val="TableParagraph"/>
              <w:rPr>
                <w:rFonts w:ascii="Times New Roman"/>
                <w:sz w:val="20"/>
              </w:rPr>
            </w:pPr>
          </w:p>
        </w:tc>
        <w:tc>
          <w:tcPr>
            <w:tcW w:w="1832" w:type="dxa"/>
            <w:shd w:val="clear" w:color="auto" w:fill="EFEFEF"/>
          </w:tcPr>
          <w:p w14:paraId="34D5303B" w14:textId="77777777" w:rsidR="009A11B2" w:rsidRDefault="009A11B2">
            <w:pPr>
              <w:pStyle w:val="TableParagraph"/>
              <w:rPr>
                <w:rFonts w:ascii="Times New Roman"/>
                <w:sz w:val="20"/>
              </w:rPr>
            </w:pPr>
          </w:p>
        </w:tc>
        <w:tc>
          <w:tcPr>
            <w:tcW w:w="3986" w:type="dxa"/>
            <w:shd w:val="clear" w:color="auto" w:fill="EFEFEF"/>
          </w:tcPr>
          <w:p w14:paraId="71A8180E" w14:textId="77777777" w:rsidR="009A11B2" w:rsidRDefault="009A11B2">
            <w:pPr>
              <w:pStyle w:val="TableParagraph"/>
              <w:rPr>
                <w:rFonts w:ascii="Times New Roman"/>
                <w:sz w:val="20"/>
              </w:rPr>
            </w:pPr>
          </w:p>
        </w:tc>
      </w:tr>
      <w:tr w:rsidR="009A11B2" w14:paraId="554DAC74" w14:textId="77777777" w:rsidTr="002B340C">
        <w:trPr>
          <w:trHeight w:val="903"/>
        </w:trPr>
        <w:tc>
          <w:tcPr>
            <w:tcW w:w="2822" w:type="dxa"/>
          </w:tcPr>
          <w:p w14:paraId="68CC7A5B" w14:textId="77777777" w:rsidR="009A11B2" w:rsidRDefault="009A11B2">
            <w:pPr>
              <w:pStyle w:val="TableParagraph"/>
              <w:rPr>
                <w:rFonts w:ascii="Times New Roman"/>
                <w:sz w:val="20"/>
              </w:rPr>
            </w:pPr>
          </w:p>
        </w:tc>
        <w:tc>
          <w:tcPr>
            <w:tcW w:w="1186" w:type="dxa"/>
          </w:tcPr>
          <w:p w14:paraId="077EE8E7" w14:textId="77777777" w:rsidR="009A11B2" w:rsidRDefault="009A11B2">
            <w:pPr>
              <w:pStyle w:val="TableParagraph"/>
              <w:rPr>
                <w:rFonts w:ascii="Times New Roman"/>
                <w:sz w:val="20"/>
              </w:rPr>
            </w:pPr>
          </w:p>
        </w:tc>
        <w:tc>
          <w:tcPr>
            <w:tcW w:w="1832" w:type="dxa"/>
          </w:tcPr>
          <w:p w14:paraId="2AB9925A" w14:textId="77777777" w:rsidR="009A11B2" w:rsidRDefault="009A11B2">
            <w:pPr>
              <w:pStyle w:val="TableParagraph"/>
              <w:rPr>
                <w:rFonts w:ascii="Times New Roman"/>
                <w:sz w:val="20"/>
              </w:rPr>
            </w:pPr>
          </w:p>
        </w:tc>
        <w:tc>
          <w:tcPr>
            <w:tcW w:w="3986" w:type="dxa"/>
          </w:tcPr>
          <w:p w14:paraId="2C305585" w14:textId="77777777" w:rsidR="009A11B2" w:rsidRDefault="009A11B2">
            <w:pPr>
              <w:pStyle w:val="TableParagraph"/>
              <w:rPr>
                <w:rFonts w:ascii="Times New Roman"/>
                <w:sz w:val="20"/>
              </w:rPr>
            </w:pPr>
          </w:p>
        </w:tc>
      </w:tr>
      <w:tr w:rsidR="009A11B2" w14:paraId="713E6EEB" w14:textId="77777777" w:rsidTr="002B340C">
        <w:trPr>
          <w:trHeight w:val="903"/>
        </w:trPr>
        <w:tc>
          <w:tcPr>
            <w:tcW w:w="2822" w:type="dxa"/>
            <w:shd w:val="clear" w:color="auto" w:fill="EFEFEF"/>
          </w:tcPr>
          <w:p w14:paraId="1FDDAF84" w14:textId="77777777" w:rsidR="009A11B2" w:rsidRDefault="009A11B2">
            <w:pPr>
              <w:pStyle w:val="TableParagraph"/>
              <w:rPr>
                <w:rFonts w:ascii="Times New Roman"/>
                <w:sz w:val="20"/>
              </w:rPr>
            </w:pPr>
          </w:p>
        </w:tc>
        <w:tc>
          <w:tcPr>
            <w:tcW w:w="1186" w:type="dxa"/>
            <w:shd w:val="clear" w:color="auto" w:fill="EFEFEF"/>
          </w:tcPr>
          <w:p w14:paraId="16A31879" w14:textId="77777777" w:rsidR="009A11B2" w:rsidRDefault="009A11B2">
            <w:pPr>
              <w:pStyle w:val="TableParagraph"/>
              <w:rPr>
                <w:rFonts w:ascii="Times New Roman"/>
                <w:sz w:val="20"/>
              </w:rPr>
            </w:pPr>
          </w:p>
        </w:tc>
        <w:tc>
          <w:tcPr>
            <w:tcW w:w="1832" w:type="dxa"/>
            <w:shd w:val="clear" w:color="auto" w:fill="EFEFEF"/>
          </w:tcPr>
          <w:p w14:paraId="09EE924F" w14:textId="77777777" w:rsidR="009A11B2" w:rsidRDefault="009A11B2">
            <w:pPr>
              <w:pStyle w:val="TableParagraph"/>
              <w:rPr>
                <w:rFonts w:ascii="Times New Roman"/>
                <w:sz w:val="20"/>
              </w:rPr>
            </w:pPr>
          </w:p>
        </w:tc>
        <w:tc>
          <w:tcPr>
            <w:tcW w:w="3986" w:type="dxa"/>
            <w:shd w:val="clear" w:color="auto" w:fill="EFEFEF"/>
          </w:tcPr>
          <w:p w14:paraId="206F8498" w14:textId="77777777" w:rsidR="009A11B2" w:rsidRDefault="009A11B2">
            <w:pPr>
              <w:pStyle w:val="TableParagraph"/>
              <w:rPr>
                <w:rFonts w:ascii="Times New Roman"/>
                <w:sz w:val="20"/>
              </w:rPr>
            </w:pPr>
          </w:p>
        </w:tc>
      </w:tr>
      <w:tr w:rsidR="009A11B2" w14:paraId="5C60B929" w14:textId="77777777" w:rsidTr="002B340C">
        <w:trPr>
          <w:trHeight w:val="903"/>
        </w:trPr>
        <w:tc>
          <w:tcPr>
            <w:tcW w:w="2822" w:type="dxa"/>
          </w:tcPr>
          <w:p w14:paraId="033213F4" w14:textId="77777777" w:rsidR="009A11B2" w:rsidRDefault="009A11B2">
            <w:pPr>
              <w:pStyle w:val="TableParagraph"/>
              <w:rPr>
                <w:rFonts w:ascii="Times New Roman"/>
                <w:sz w:val="20"/>
              </w:rPr>
            </w:pPr>
          </w:p>
        </w:tc>
        <w:tc>
          <w:tcPr>
            <w:tcW w:w="1186" w:type="dxa"/>
          </w:tcPr>
          <w:p w14:paraId="33341E61" w14:textId="77777777" w:rsidR="009A11B2" w:rsidRDefault="009A11B2">
            <w:pPr>
              <w:pStyle w:val="TableParagraph"/>
              <w:rPr>
                <w:rFonts w:ascii="Times New Roman"/>
                <w:sz w:val="20"/>
              </w:rPr>
            </w:pPr>
          </w:p>
        </w:tc>
        <w:tc>
          <w:tcPr>
            <w:tcW w:w="1832" w:type="dxa"/>
          </w:tcPr>
          <w:p w14:paraId="717E458E" w14:textId="77777777" w:rsidR="009A11B2" w:rsidRDefault="009A11B2">
            <w:pPr>
              <w:pStyle w:val="TableParagraph"/>
              <w:rPr>
                <w:rFonts w:ascii="Times New Roman"/>
                <w:sz w:val="20"/>
              </w:rPr>
            </w:pPr>
          </w:p>
        </w:tc>
        <w:tc>
          <w:tcPr>
            <w:tcW w:w="3986" w:type="dxa"/>
          </w:tcPr>
          <w:p w14:paraId="143F5306" w14:textId="77777777" w:rsidR="009A11B2" w:rsidRDefault="009A11B2">
            <w:pPr>
              <w:pStyle w:val="TableParagraph"/>
              <w:rPr>
                <w:rFonts w:ascii="Times New Roman"/>
                <w:sz w:val="20"/>
              </w:rPr>
            </w:pPr>
          </w:p>
        </w:tc>
      </w:tr>
      <w:tr w:rsidR="009A11B2" w14:paraId="42A78DE4" w14:textId="77777777" w:rsidTr="002B340C">
        <w:trPr>
          <w:trHeight w:val="903"/>
        </w:trPr>
        <w:tc>
          <w:tcPr>
            <w:tcW w:w="2822" w:type="dxa"/>
            <w:shd w:val="clear" w:color="auto" w:fill="EFEFEF"/>
          </w:tcPr>
          <w:p w14:paraId="05AC4BA4" w14:textId="77777777" w:rsidR="009A11B2" w:rsidRDefault="009A11B2">
            <w:pPr>
              <w:pStyle w:val="TableParagraph"/>
              <w:rPr>
                <w:rFonts w:ascii="Times New Roman"/>
                <w:sz w:val="20"/>
              </w:rPr>
            </w:pPr>
          </w:p>
        </w:tc>
        <w:tc>
          <w:tcPr>
            <w:tcW w:w="1186" w:type="dxa"/>
            <w:shd w:val="clear" w:color="auto" w:fill="EFEFEF"/>
          </w:tcPr>
          <w:p w14:paraId="3DDE7BB7" w14:textId="77777777" w:rsidR="009A11B2" w:rsidRDefault="009A11B2">
            <w:pPr>
              <w:pStyle w:val="TableParagraph"/>
              <w:rPr>
                <w:rFonts w:ascii="Times New Roman"/>
                <w:sz w:val="20"/>
              </w:rPr>
            </w:pPr>
          </w:p>
        </w:tc>
        <w:tc>
          <w:tcPr>
            <w:tcW w:w="1832" w:type="dxa"/>
            <w:shd w:val="clear" w:color="auto" w:fill="EFEFEF"/>
          </w:tcPr>
          <w:p w14:paraId="1B3CEA9B" w14:textId="77777777" w:rsidR="009A11B2" w:rsidRDefault="009A11B2">
            <w:pPr>
              <w:pStyle w:val="TableParagraph"/>
              <w:rPr>
                <w:rFonts w:ascii="Times New Roman"/>
                <w:sz w:val="20"/>
              </w:rPr>
            </w:pPr>
          </w:p>
        </w:tc>
        <w:tc>
          <w:tcPr>
            <w:tcW w:w="3986" w:type="dxa"/>
            <w:shd w:val="clear" w:color="auto" w:fill="EFEFEF"/>
          </w:tcPr>
          <w:p w14:paraId="0B010EF5" w14:textId="77777777" w:rsidR="009A11B2" w:rsidRDefault="009A11B2">
            <w:pPr>
              <w:pStyle w:val="TableParagraph"/>
              <w:rPr>
                <w:rFonts w:ascii="Times New Roman"/>
                <w:sz w:val="20"/>
              </w:rPr>
            </w:pPr>
          </w:p>
        </w:tc>
      </w:tr>
    </w:tbl>
    <w:p w14:paraId="30FB4935" w14:textId="77777777" w:rsidR="009A11B2" w:rsidRDefault="009A11B2">
      <w:pPr>
        <w:rPr>
          <w:rFonts w:ascii="Times New Roman"/>
          <w:sz w:val="20"/>
        </w:rPr>
        <w:sectPr w:rsidR="009A11B2">
          <w:pgSz w:w="12240" w:h="15840"/>
          <w:pgMar w:top="1160" w:right="380" w:bottom="1320" w:left="200" w:header="970" w:footer="1130" w:gutter="0"/>
          <w:cols w:space="720"/>
        </w:sectPr>
      </w:pPr>
    </w:p>
    <w:p w14:paraId="333446E1" w14:textId="77777777" w:rsidR="009A11B2" w:rsidRPr="0094391B" w:rsidRDefault="009A11B2" w:rsidP="0094391B">
      <w:pPr>
        <w:pStyle w:val="BodyText"/>
        <w:spacing w:line="60" w:lineRule="exact"/>
        <w:rPr>
          <w:rFonts w:ascii="Helvetica Neue"/>
          <w:sz w:val="6"/>
        </w:rPr>
      </w:pPr>
    </w:p>
    <w:p w14:paraId="778FEA4B" w14:textId="77777777" w:rsidR="009A11B2" w:rsidRDefault="009A11B2">
      <w:pPr>
        <w:pStyle w:val="BodyText"/>
        <w:rPr>
          <w:rFonts w:ascii="Helvetica Neue"/>
        </w:rPr>
      </w:pPr>
    </w:p>
    <w:p w14:paraId="671C472A" w14:textId="77777777" w:rsidR="009A11B2" w:rsidRDefault="009A11B2">
      <w:pPr>
        <w:pStyle w:val="BodyText"/>
        <w:rPr>
          <w:rFonts w:ascii="Helvetica Neue"/>
        </w:rPr>
      </w:pPr>
    </w:p>
    <w:p w14:paraId="42E30347" w14:textId="77777777" w:rsidR="009A11B2" w:rsidRDefault="009A11B2">
      <w:pPr>
        <w:pStyle w:val="BodyText"/>
        <w:rPr>
          <w:rFonts w:ascii="Helvetica Neue"/>
        </w:rPr>
      </w:pPr>
    </w:p>
    <w:p w14:paraId="1A019FA6" w14:textId="77777777" w:rsidR="009A11B2" w:rsidRDefault="009A11B2">
      <w:pPr>
        <w:pStyle w:val="BodyText"/>
        <w:rPr>
          <w:rFonts w:ascii="Helvetica Neue"/>
        </w:rPr>
      </w:pPr>
    </w:p>
    <w:p w14:paraId="4B566983" w14:textId="77777777" w:rsidR="009A11B2" w:rsidRDefault="009A11B2">
      <w:pPr>
        <w:pStyle w:val="BodyText"/>
        <w:rPr>
          <w:rFonts w:ascii="Helvetica Neue"/>
        </w:rPr>
      </w:pPr>
    </w:p>
    <w:p w14:paraId="4D1AA7FF" w14:textId="77777777" w:rsidR="009A11B2" w:rsidRDefault="009A11B2">
      <w:pPr>
        <w:pStyle w:val="BodyText"/>
        <w:rPr>
          <w:rFonts w:ascii="Helvetica Neue"/>
        </w:rPr>
      </w:pPr>
    </w:p>
    <w:p w14:paraId="12ABC093" w14:textId="77777777" w:rsidR="009A11B2" w:rsidRDefault="009A11B2">
      <w:pPr>
        <w:pStyle w:val="BodyText"/>
        <w:rPr>
          <w:rFonts w:ascii="Helvetica Neue"/>
        </w:rPr>
      </w:pPr>
    </w:p>
    <w:p w14:paraId="62078032" w14:textId="77777777" w:rsidR="009A11B2" w:rsidRDefault="009A11B2">
      <w:pPr>
        <w:pStyle w:val="BodyText"/>
        <w:rPr>
          <w:rFonts w:ascii="Helvetica Neue"/>
        </w:rPr>
      </w:pPr>
    </w:p>
    <w:p w14:paraId="54CDF23A" w14:textId="77777777" w:rsidR="009A11B2" w:rsidRDefault="009A11B2">
      <w:pPr>
        <w:pStyle w:val="BodyText"/>
        <w:rPr>
          <w:rFonts w:ascii="Helvetica Neue"/>
        </w:rPr>
      </w:pPr>
    </w:p>
    <w:p w14:paraId="7BD282C5" w14:textId="77777777" w:rsidR="009A11B2" w:rsidRDefault="009A11B2">
      <w:pPr>
        <w:pStyle w:val="BodyText"/>
        <w:rPr>
          <w:rFonts w:ascii="Helvetica Neue"/>
        </w:rPr>
      </w:pPr>
    </w:p>
    <w:p w14:paraId="55EFA864" w14:textId="77777777" w:rsidR="009A11B2" w:rsidRDefault="009A11B2">
      <w:pPr>
        <w:pStyle w:val="BodyText"/>
        <w:rPr>
          <w:rFonts w:ascii="Helvetica Neue"/>
        </w:rPr>
      </w:pPr>
    </w:p>
    <w:p w14:paraId="661BE2A9" w14:textId="77777777" w:rsidR="009A11B2" w:rsidRDefault="009A11B2">
      <w:pPr>
        <w:pStyle w:val="BodyText"/>
        <w:rPr>
          <w:rFonts w:ascii="Helvetica Neue"/>
        </w:rPr>
      </w:pPr>
    </w:p>
    <w:p w14:paraId="56D36188" w14:textId="77777777" w:rsidR="009A11B2" w:rsidRDefault="009A11B2">
      <w:pPr>
        <w:pStyle w:val="BodyText"/>
        <w:rPr>
          <w:rFonts w:ascii="Helvetica Neue"/>
        </w:rPr>
      </w:pPr>
    </w:p>
    <w:p w14:paraId="06518D14" w14:textId="77777777" w:rsidR="009A11B2" w:rsidRDefault="009A11B2">
      <w:pPr>
        <w:pStyle w:val="BodyText"/>
        <w:spacing w:before="3"/>
        <w:rPr>
          <w:rFonts w:ascii="Helvetica Neue"/>
          <w:sz w:val="29"/>
        </w:rPr>
      </w:pPr>
    </w:p>
    <w:p w14:paraId="019DF69C" w14:textId="77777777" w:rsidR="009A11B2" w:rsidRDefault="005169ED">
      <w:pPr>
        <w:spacing w:before="76"/>
        <w:ind w:left="2203" w:right="1993"/>
        <w:jc w:val="center"/>
        <w:rPr>
          <w:sz w:val="82"/>
        </w:rPr>
      </w:pPr>
      <w:bookmarkStart w:id="27" w:name="Appendix_e:"/>
      <w:bookmarkEnd w:id="27"/>
      <w:r>
        <w:rPr>
          <w:color w:val="444444"/>
          <w:sz w:val="82"/>
        </w:rPr>
        <w:t>APPENDIX E:</w:t>
      </w:r>
    </w:p>
    <w:p w14:paraId="240A76F2" w14:textId="77777777" w:rsidR="009A11B2" w:rsidRDefault="005169ED">
      <w:pPr>
        <w:spacing w:before="469"/>
        <w:ind w:left="2203" w:right="2015"/>
        <w:jc w:val="center"/>
        <w:rPr>
          <w:sz w:val="82"/>
        </w:rPr>
      </w:pPr>
      <w:r>
        <w:rPr>
          <w:color w:val="444444"/>
          <w:sz w:val="82"/>
        </w:rPr>
        <w:t>SAMPLE</w:t>
      </w:r>
    </w:p>
    <w:p w14:paraId="4081E533" w14:textId="77777777" w:rsidR="009A11B2" w:rsidRDefault="005169ED">
      <w:pPr>
        <w:spacing w:before="9"/>
        <w:ind w:left="2203" w:right="1997"/>
        <w:jc w:val="center"/>
        <w:rPr>
          <w:sz w:val="82"/>
        </w:rPr>
      </w:pPr>
      <w:bookmarkStart w:id="28" w:name="Staff_Memo"/>
      <w:bookmarkEnd w:id="28"/>
      <w:r>
        <w:rPr>
          <w:color w:val="444444"/>
          <w:sz w:val="82"/>
        </w:rPr>
        <w:t>STAFF MEMO</w:t>
      </w:r>
    </w:p>
    <w:p w14:paraId="5242BF37" w14:textId="77777777" w:rsidR="009A11B2" w:rsidRDefault="009A11B2">
      <w:pPr>
        <w:pStyle w:val="BodyText"/>
      </w:pPr>
    </w:p>
    <w:p w14:paraId="65AE6F81" w14:textId="77777777" w:rsidR="009A11B2" w:rsidRDefault="009A11B2">
      <w:pPr>
        <w:pStyle w:val="BodyText"/>
      </w:pPr>
    </w:p>
    <w:p w14:paraId="6FF88F7D" w14:textId="77777777" w:rsidR="009A11B2" w:rsidRDefault="009A11B2">
      <w:pPr>
        <w:pStyle w:val="BodyText"/>
      </w:pPr>
    </w:p>
    <w:p w14:paraId="2DA59045" w14:textId="77777777" w:rsidR="009A11B2" w:rsidRDefault="009A11B2">
      <w:pPr>
        <w:pStyle w:val="BodyText"/>
      </w:pPr>
    </w:p>
    <w:p w14:paraId="439C633C" w14:textId="77777777" w:rsidR="009A11B2" w:rsidRDefault="009A11B2">
      <w:pPr>
        <w:pStyle w:val="BodyText"/>
      </w:pPr>
    </w:p>
    <w:p w14:paraId="6197C92A" w14:textId="77777777" w:rsidR="009A11B2" w:rsidRDefault="009A11B2">
      <w:pPr>
        <w:pStyle w:val="BodyText"/>
      </w:pPr>
    </w:p>
    <w:p w14:paraId="170D3E55" w14:textId="77777777" w:rsidR="009A11B2" w:rsidRDefault="009A11B2">
      <w:pPr>
        <w:pStyle w:val="BodyText"/>
      </w:pPr>
    </w:p>
    <w:p w14:paraId="721CEFD5" w14:textId="77777777" w:rsidR="009A11B2" w:rsidRDefault="009A11B2">
      <w:pPr>
        <w:pStyle w:val="BodyText"/>
      </w:pPr>
    </w:p>
    <w:p w14:paraId="5B29BDFB" w14:textId="77777777" w:rsidR="009A11B2" w:rsidRDefault="009A11B2">
      <w:pPr>
        <w:pStyle w:val="BodyText"/>
      </w:pPr>
    </w:p>
    <w:p w14:paraId="6B6A2CE8" w14:textId="77777777" w:rsidR="009A11B2" w:rsidRDefault="009A11B2">
      <w:pPr>
        <w:pStyle w:val="BodyText"/>
      </w:pPr>
    </w:p>
    <w:p w14:paraId="6349C19B" w14:textId="77777777" w:rsidR="009A11B2" w:rsidRDefault="009A11B2">
      <w:pPr>
        <w:pStyle w:val="BodyText"/>
      </w:pPr>
    </w:p>
    <w:p w14:paraId="1F9544EE" w14:textId="77777777" w:rsidR="009A11B2" w:rsidRDefault="009A11B2">
      <w:pPr>
        <w:pStyle w:val="BodyText"/>
      </w:pPr>
    </w:p>
    <w:p w14:paraId="3C822E56" w14:textId="77777777" w:rsidR="009A11B2" w:rsidRDefault="009A11B2">
      <w:pPr>
        <w:pStyle w:val="BodyText"/>
      </w:pPr>
    </w:p>
    <w:p w14:paraId="693864D8" w14:textId="77777777" w:rsidR="009A11B2" w:rsidRDefault="009A11B2">
      <w:pPr>
        <w:pStyle w:val="BodyText"/>
      </w:pPr>
    </w:p>
    <w:p w14:paraId="338196E0" w14:textId="77777777" w:rsidR="009A11B2" w:rsidRDefault="009A11B2">
      <w:pPr>
        <w:pStyle w:val="BodyText"/>
      </w:pPr>
    </w:p>
    <w:p w14:paraId="0D85D224" w14:textId="77777777" w:rsidR="009A11B2" w:rsidRDefault="009A11B2">
      <w:pPr>
        <w:pStyle w:val="BodyText"/>
      </w:pPr>
    </w:p>
    <w:p w14:paraId="61DB5C7C" w14:textId="77777777" w:rsidR="009A11B2" w:rsidRDefault="009A11B2">
      <w:pPr>
        <w:pStyle w:val="BodyText"/>
      </w:pPr>
    </w:p>
    <w:p w14:paraId="3777DDBC" w14:textId="77777777" w:rsidR="009A11B2" w:rsidRDefault="009A11B2">
      <w:pPr>
        <w:pStyle w:val="BodyText"/>
      </w:pPr>
    </w:p>
    <w:p w14:paraId="0C82433A" w14:textId="77777777" w:rsidR="009A11B2" w:rsidRDefault="009A11B2">
      <w:pPr>
        <w:pStyle w:val="BodyText"/>
      </w:pPr>
    </w:p>
    <w:p w14:paraId="7C59B7F2" w14:textId="77777777" w:rsidR="009A11B2" w:rsidRDefault="009A11B2">
      <w:pPr>
        <w:pStyle w:val="BodyText"/>
      </w:pPr>
    </w:p>
    <w:p w14:paraId="18F2C1BE" w14:textId="77777777" w:rsidR="009A11B2" w:rsidRDefault="009A11B2">
      <w:pPr>
        <w:pStyle w:val="BodyText"/>
      </w:pPr>
    </w:p>
    <w:p w14:paraId="33FF4F32" w14:textId="77777777" w:rsidR="009A11B2" w:rsidRDefault="009A11B2">
      <w:pPr>
        <w:pStyle w:val="BodyText"/>
      </w:pPr>
    </w:p>
    <w:p w14:paraId="648DFB57" w14:textId="77777777" w:rsidR="009A11B2" w:rsidRDefault="00000000">
      <w:pPr>
        <w:pStyle w:val="BodyText"/>
        <w:spacing w:before="11"/>
        <w:rPr>
          <w:sz w:val="17"/>
        </w:rPr>
      </w:pPr>
      <w:r>
        <w:pict w14:anchorId="310C2D45">
          <v:shape id="_x0000_s2050" alt="" style="position:absolute;margin-left:60pt;margin-top:13.3pt;width:492pt;height:.1pt;z-index:-251654144;mso-wrap-edited:f;mso-width-percent:0;mso-height-percent:0;mso-wrap-distance-left:0;mso-wrap-distance-right:0;mso-position-horizontal-relative:page;mso-width-percent:0;mso-height-percent:0" coordsize="9840,1270" path="m,l9840,e" filled="f" strokecolor="#005493" strokeweight="1pt">
            <v:path arrowok="t" o:connecttype="custom" o:connectlocs="0,0;6248400,0" o:connectangles="0,0"/>
            <w10:wrap type="topAndBottom" anchorx="page"/>
          </v:shape>
        </w:pict>
      </w:r>
    </w:p>
    <w:p w14:paraId="35F03211" w14:textId="77777777" w:rsidR="009A11B2" w:rsidRDefault="009A11B2">
      <w:pPr>
        <w:rPr>
          <w:sz w:val="17"/>
        </w:rPr>
        <w:sectPr w:rsidR="009A11B2">
          <w:headerReference w:type="default" r:id="rId11"/>
          <w:footerReference w:type="default" r:id="rId12"/>
          <w:pgSz w:w="12240" w:h="15840"/>
          <w:pgMar w:top="1100" w:right="380" w:bottom="1260" w:left="200" w:header="0" w:footer="1078" w:gutter="0"/>
          <w:pgNumType w:start="23"/>
          <w:cols w:space="720"/>
        </w:sectPr>
      </w:pPr>
    </w:p>
    <w:p w14:paraId="5ABD7A82" w14:textId="77777777" w:rsidR="009A11B2" w:rsidRDefault="009A11B2">
      <w:pPr>
        <w:pStyle w:val="BodyText"/>
      </w:pPr>
    </w:p>
    <w:p w14:paraId="3211C03E" w14:textId="77777777" w:rsidR="009A11B2" w:rsidRDefault="009A11B2">
      <w:pPr>
        <w:pStyle w:val="BodyText"/>
      </w:pPr>
    </w:p>
    <w:p w14:paraId="6E08DD64" w14:textId="77777777" w:rsidR="009A11B2" w:rsidRDefault="009A11B2">
      <w:pPr>
        <w:pStyle w:val="BodyText"/>
      </w:pPr>
    </w:p>
    <w:p w14:paraId="6522417B" w14:textId="77777777" w:rsidR="009A11B2" w:rsidRDefault="009A11B2">
      <w:pPr>
        <w:pStyle w:val="BodyText"/>
      </w:pPr>
    </w:p>
    <w:p w14:paraId="6E370B22" w14:textId="77777777" w:rsidR="009A11B2" w:rsidRDefault="009A11B2">
      <w:pPr>
        <w:pStyle w:val="BodyText"/>
      </w:pPr>
    </w:p>
    <w:p w14:paraId="50B3166E" w14:textId="77777777" w:rsidR="009A11B2" w:rsidRDefault="009A11B2">
      <w:pPr>
        <w:pStyle w:val="BodyText"/>
      </w:pPr>
    </w:p>
    <w:p w14:paraId="01705634" w14:textId="77777777" w:rsidR="009A11B2" w:rsidRDefault="009A11B2">
      <w:pPr>
        <w:pStyle w:val="BodyText"/>
        <w:spacing w:before="5"/>
        <w:rPr>
          <w:sz w:val="19"/>
        </w:rPr>
      </w:pPr>
    </w:p>
    <w:p w14:paraId="4DA7AD01" w14:textId="77777777" w:rsidR="009A11B2" w:rsidRDefault="005169ED">
      <w:pPr>
        <w:spacing w:before="93"/>
        <w:ind w:left="420"/>
        <w:rPr>
          <w:rFonts w:ascii="Helvetica Neue"/>
          <w:b/>
          <w:sz w:val="24"/>
        </w:rPr>
      </w:pPr>
      <w:r>
        <w:rPr>
          <w:rFonts w:ascii="Helvetica Neue"/>
          <w:b/>
          <w:color w:val="99120A"/>
          <w:sz w:val="24"/>
        </w:rPr>
        <w:t>DATE</w:t>
      </w:r>
    </w:p>
    <w:p w14:paraId="34A4EE56" w14:textId="77777777" w:rsidR="009A11B2" w:rsidRDefault="009A11B2">
      <w:pPr>
        <w:pStyle w:val="BodyText"/>
        <w:rPr>
          <w:rFonts w:ascii="Helvetica Neue"/>
          <w:b/>
          <w:sz w:val="28"/>
        </w:rPr>
      </w:pPr>
    </w:p>
    <w:p w14:paraId="3658188F" w14:textId="77777777" w:rsidR="009A11B2" w:rsidRDefault="009A11B2">
      <w:pPr>
        <w:pStyle w:val="BodyText"/>
        <w:spacing w:before="2"/>
        <w:rPr>
          <w:rFonts w:ascii="Helvetica Neue"/>
          <w:b/>
          <w:sz w:val="40"/>
        </w:rPr>
      </w:pPr>
    </w:p>
    <w:p w14:paraId="6CB2EC14" w14:textId="77777777" w:rsidR="009A11B2" w:rsidRDefault="005169ED">
      <w:pPr>
        <w:spacing w:before="1"/>
        <w:ind w:left="420"/>
        <w:rPr>
          <w:rFonts w:ascii="Helvetica Neue" w:hAnsi="Helvetica Neue"/>
          <w:sz w:val="24"/>
        </w:rPr>
      </w:pPr>
      <w:r>
        <w:rPr>
          <w:rFonts w:ascii="Helvetica Neue" w:hAnsi="Helvetica Neue"/>
          <w:sz w:val="24"/>
        </w:rPr>
        <w:t>Dear Staﬀ,</w:t>
      </w:r>
    </w:p>
    <w:p w14:paraId="2717BC12" w14:textId="77777777" w:rsidR="009A11B2" w:rsidRDefault="009A11B2">
      <w:pPr>
        <w:pStyle w:val="BodyText"/>
        <w:spacing w:before="9"/>
        <w:rPr>
          <w:rFonts w:ascii="Helvetica Neue"/>
          <w:sz w:val="30"/>
        </w:rPr>
      </w:pPr>
    </w:p>
    <w:p w14:paraId="5496BB4E" w14:textId="77777777" w:rsidR="009A11B2" w:rsidRDefault="005169ED">
      <w:pPr>
        <w:spacing w:before="1" w:line="280" w:lineRule="auto"/>
        <w:ind w:left="420"/>
        <w:rPr>
          <w:rFonts w:ascii="Helvetica Neue" w:hAnsi="Helvetica Neue"/>
          <w:sz w:val="24"/>
        </w:rPr>
      </w:pPr>
      <w:r>
        <w:rPr>
          <w:rFonts w:ascii="Helvetica Neue" w:hAnsi="Helvetica Neue"/>
          <w:sz w:val="24"/>
        </w:rPr>
        <w:t xml:space="preserve">This letter is to inform you of an incident that occurred on </w:t>
      </w:r>
      <w:r w:rsidR="003B3942">
        <w:rPr>
          <w:rFonts w:ascii="Helvetica Neue" w:hAnsi="Helvetica Neue"/>
          <w:b/>
          <w:color w:val="99120A"/>
          <w:sz w:val="24"/>
        </w:rPr>
        <w:t>07/23/2020</w:t>
      </w:r>
      <w:r>
        <w:rPr>
          <w:rFonts w:ascii="Helvetica Neue" w:hAnsi="Helvetica Neue"/>
          <w:b/>
          <w:color w:val="99120A"/>
          <w:sz w:val="24"/>
        </w:rPr>
        <w:t xml:space="preserve"> </w:t>
      </w:r>
      <w:r>
        <w:rPr>
          <w:rFonts w:ascii="Helvetica Neue" w:hAnsi="Helvetica Neue"/>
          <w:sz w:val="24"/>
        </w:rPr>
        <w:t xml:space="preserve">within the </w:t>
      </w:r>
      <w:r w:rsidR="00B224F8">
        <w:rPr>
          <w:rFonts w:ascii="Helvetica Neue"/>
          <w:b/>
          <w:color w:val="C13B2B"/>
        </w:rPr>
        <w:t>Go-For-A-Distance</w:t>
      </w:r>
      <w:r>
        <w:rPr>
          <w:rFonts w:ascii="Helvetica Neue" w:hAnsi="Helvetica Neue"/>
          <w:sz w:val="24"/>
        </w:rPr>
        <w:t xml:space="preserve">’s </w:t>
      </w:r>
      <w:r w:rsidR="003B3942">
        <w:rPr>
          <w:rFonts w:ascii="Helvetica Neue" w:hAnsi="Helvetica Neue"/>
          <w:b/>
          <w:color w:val="99120A"/>
          <w:sz w:val="24"/>
        </w:rPr>
        <w:t>Main</w:t>
      </w:r>
      <w:r>
        <w:rPr>
          <w:rFonts w:ascii="Helvetica Neue" w:hAnsi="Helvetica Neue"/>
          <w:b/>
          <w:color w:val="99120A"/>
          <w:sz w:val="24"/>
        </w:rPr>
        <w:t xml:space="preserve"> </w:t>
      </w:r>
      <w:r>
        <w:rPr>
          <w:rFonts w:ascii="Helvetica Neue" w:hAnsi="Helvetica Neue"/>
          <w:sz w:val="24"/>
        </w:rPr>
        <w:t xml:space="preserve">system. This incident resulted in </w:t>
      </w:r>
      <w:r w:rsidR="00B224F8">
        <w:rPr>
          <w:rFonts w:ascii="Helvetica Neue" w:hAnsi="Helvetica Neue"/>
          <w:b/>
          <w:color w:val="99120A"/>
          <w:sz w:val="24"/>
        </w:rPr>
        <w:t>customer</w:t>
      </w:r>
      <w:r>
        <w:rPr>
          <w:rFonts w:ascii="Helvetica Neue" w:hAnsi="Helvetica Neue"/>
          <w:b/>
          <w:color w:val="99120A"/>
          <w:sz w:val="24"/>
        </w:rPr>
        <w:t xml:space="preserve">/staﬀ/etc </w:t>
      </w:r>
      <w:r>
        <w:rPr>
          <w:rFonts w:ascii="Helvetica Neue" w:hAnsi="Helvetica Neue"/>
          <w:sz w:val="24"/>
        </w:rPr>
        <w:t>data being compromised by an outside entity. Our response team acted quickly to assess and mitigate the situation.</w:t>
      </w:r>
    </w:p>
    <w:p w14:paraId="359C8517" w14:textId="77777777" w:rsidR="009A11B2" w:rsidRDefault="009A11B2">
      <w:pPr>
        <w:pStyle w:val="BodyText"/>
        <w:spacing w:before="6"/>
        <w:rPr>
          <w:rFonts w:ascii="Helvetica Neue"/>
          <w:sz w:val="25"/>
        </w:rPr>
      </w:pPr>
    </w:p>
    <w:p w14:paraId="50AA9075" w14:textId="77777777" w:rsidR="009A11B2" w:rsidRDefault="005169ED">
      <w:pPr>
        <w:spacing w:line="276" w:lineRule="auto"/>
        <w:ind w:left="420" w:right="460"/>
        <w:rPr>
          <w:rFonts w:ascii="Helvetica Neue" w:hAnsi="Helvetica Neue"/>
          <w:b/>
          <w:sz w:val="24"/>
        </w:rPr>
      </w:pPr>
      <w:r>
        <w:rPr>
          <w:rFonts w:ascii="Helvetica Neue" w:hAnsi="Helvetica Neue"/>
          <w:sz w:val="24"/>
        </w:rPr>
        <w:t xml:space="preserve">I wanted to ensure that you have key details of the incident so you are well-informed when speaking with your students and colleagues. Please note that </w:t>
      </w:r>
      <w:r w:rsidR="00B224F8">
        <w:rPr>
          <w:rFonts w:ascii="Helvetica Neue"/>
          <w:b/>
          <w:color w:val="C13B2B"/>
        </w:rPr>
        <w:t>Go-For-A-Distance</w:t>
      </w:r>
      <w:r w:rsidR="00623C30">
        <w:rPr>
          <w:rFonts w:ascii="Helvetica Neue"/>
          <w:b/>
          <w:color w:val="C13B2B"/>
        </w:rPr>
        <w:t>s</w:t>
      </w:r>
      <w:r w:rsidR="00623C30">
        <w:rPr>
          <w:rFonts w:ascii="Helvetica Neue"/>
          <w:b/>
          <w:color w:val="C13B2B"/>
        </w:rPr>
        <w:t>’</w:t>
      </w:r>
      <w:r>
        <w:rPr>
          <w:rFonts w:ascii="Helvetica Neue" w:hAnsi="Helvetica Neue"/>
          <w:b/>
          <w:color w:val="99120A"/>
          <w:sz w:val="24"/>
        </w:rPr>
        <w:t xml:space="preserve"> </w:t>
      </w:r>
      <w:r>
        <w:rPr>
          <w:rFonts w:ascii="Helvetica Neue" w:hAnsi="Helvetica Neue"/>
          <w:sz w:val="24"/>
        </w:rPr>
        <w:t xml:space="preserve">administration is handling communication with the community and aﬀected parties. Should you receive any related inquiries, please direct them to </w:t>
      </w:r>
      <w:r w:rsidR="00623C30">
        <w:rPr>
          <w:rFonts w:ascii="Helvetica Neue"/>
          <w:b/>
          <w:color w:val="C13B2B"/>
        </w:rPr>
        <w:t>Go-For-A-Distance.org</w:t>
      </w:r>
      <w:r>
        <w:rPr>
          <w:rFonts w:ascii="Helvetica Neue" w:hAnsi="Helvetica Neue"/>
          <w:b/>
          <w:color w:val="99120A"/>
          <w:sz w:val="24"/>
        </w:rPr>
        <w:t>.</w:t>
      </w:r>
    </w:p>
    <w:p w14:paraId="3A74AED2" w14:textId="77777777" w:rsidR="009A11B2" w:rsidRDefault="009A11B2">
      <w:pPr>
        <w:pStyle w:val="BodyText"/>
        <w:spacing w:before="2"/>
        <w:rPr>
          <w:rFonts w:ascii="Helvetica Neue"/>
          <w:b/>
          <w:sz w:val="25"/>
        </w:rPr>
      </w:pPr>
    </w:p>
    <w:p w14:paraId="296391B8" w14:textId="77777777" w:rsidR="009A11B2" w:rsidRDefault="005169ED">
      <w:pPr>
        <w:spacing w:before="1"/>
        <w:ind w:left="420"/>
        <w:rPr>
          <w:rFonts w:ascii="Helvetica Neue"/>
          <w:sz w:val="24"/>
        </w:rPr>
      </w:pPr>
      <w:r>
        <w:rPr>
          <w:rFonts w:ascii="Helvetica Neue"/>
          <w:sz w:val="24"/>
        </w:rPr>
        <w:t>At this time, we are able to share the following details:</w:t>
      </w:r>
    </w:p>
    <w:p w14:paraId="6BDA1B1B" w14:textId="77777777" w:rsidR="009A11B2" w:rsidRDefault="003B3942">
      <w:pPr>
        <w:spacing w:before="48" w:line="283" w:lineRule="auto"/>
        <w:ind w:left="420" w:right="460"/>
        <w:rPr>
          <w:rFonts w:ascii="Helvetica Neue" w:hAnsi="Helvetica Neue"/>
          <w:b/>
          <w:sz w:val="24"/>
        </w:rPr>
      </w:pPr>
      <w:r>
        <w:rPr>
          <w:rFonts w:ascii="Helvetica Neue" w:hAnsi="Helvetica Neue"/>
          <w:b/>
          <w:color w:val="99120A"/>
          <w:sz w:val="24"/>
        </w:rPr>
        <w:t>An outside entity has breached our systems and has taken many files on customers, employees, and shareholders.  The names of each person who has been subject to a breach in their personal information shall be notified via mail, and email.</w:t>
      </w:r>
    </w:p>
    <w:p w14:paraId="294EBDCA" w14:textId="77777777" w:rsidR="009A11B2" w:rsidRDefault="009A11B2">
      <w:pPr>
        <w:pStyle w:val="BodyText"/>
        <w:spacing w:before="11"/>
        <w:rPr>
          <w:rFonts w:ascii="Helvetica Neue"/>
          <w:b/>
          <w:sz w:val="25"/>
        </w:rPr>
      </w:pPr>
    </w:p>
    <w:p w14:paraId="4CD3C646" w14:textId="77777777" w:rsidR="009A11B2" w:rsidRDefault="005169ED">
      <w:pPr>
        <w:ind w:left="420"/>
        <w:rPr>
          <w:rFonts w:ascii="Helvetica Neue"/>
          <w:b/>
          <w:sz w:val="24"/>
        </w:rPr>
      </w:pPr>
      <w:r>
        <w:rPr>
          <w:rFonts w:ascii="Helvetica Neue"/>
          <w:sz w:val="24"/>
        </w:rPr>
        <w:t xml:space="preserve">As more details become </w:t>
      </w:r>
      <w:r w:rsidR="003B3942">
        <w:rPr>
          <w:rFonts w:ascii="Helvetica Neue"/>
          <w:sz w:val="24"/>
        </w:rPr>
        <w:t>available,</w:t>
      </w:r>
      <w:r>
        <w:rPr>
          <w:rFonts w:ascii="Helvetica Neue"/>
          <w:sz w:val="24"/>
        </w:rPr>
        <w:t xml:space="preserve"> we will be disseminated as appropriate. Please contact </w:t>
      </w:r>
      <w:r w:rsidR="003B3942">
        <w:rPr>
          <w:b/>
          <w:sz w:val="20"/>
        </w:rPr>
        <w:t>201-254-5670</w:t>
      </w:r>
    </w:p>
    <w:p w14:paraId="736A47BD" w14:textId="77777777" w:rsidR="009A11B2" w:rsidRDefault="005169ED">
      <w:pPr>
        <w:spacing w:before="33"/>
        <w:ind w:left="420"/>
        <w:rPr>
          <w:rFonts w:ascii="Helvetica Neue"/>
          <w:sz w:val="24"/>
        </w:rPr>
      </w:pPr>
      <w:r>
        <w:rPr>
          <w:rFonts w:ascii="Helvetica Neue"/>
          <w:sz w:val="24"/>
        </w:rPr>
        <w:t>should you have any questions or immediate concerns regarding this incident.</w:t>
      </w:r>
    </w:p>
    <w:p w14:paraId="4F4F1578" w14:textId="77777777" w:rsidR="009A11B2" w:rsidRDefault="009A11B2">
      <w:pPr>
        <w:pStyle w:val="BodyText"/>
        <w:rPr>
          <w:rFonts w:ascii="Helvetica Neue"/>
          <w:sz w:val="28"/>
        </w:rPr>
      </w:pPr>
    </w:p>
    <w:p w14:paraId="27F78785" w14:textId="77777777" w:rsidR="009A11B2" w:rsidRDefault="009A11B2">
      <w:pPr>
        <w:pStyle w:val="BodyText"/>
        <w:spacing w:before="5"/>
        <w:rPr>
          <w:rFonts w:ascii="Helvetica Neue"/>
          <w:sz w:val="28"/>
        </w:rPr>
      </w:pPr>
    </w:p>
    <w:p w14:paraId="5E16B482" w14:textId="77777777" w:rsidR="009A11B2" w:rsidRDefault="005169ED" w:rsidP="0094391B">
      <w:pPr>
        <w:spacing w:before="1"/>
        <w:ind w:left="420"/>
        <w:rPr>
          <w:rFonts w:ascii="Helvetica Neue"/>
          <w:sz w:val="24"/>
        </w:rPr>
      </w:pPr>
      <w:r>
        <w:rPr>
          <w:rFonts w:ascii="Helvetica Neue"/>
          <w:sz w:val="24"/>
        </w:rPr>
        <w:t>Sincerely</w:t>
      </w:r>
      <w:r w:rsidR="003B3942">
        <w:rPr>
          <w:rFonts w:ascii="Helvetica Neue"/>
          <w:sz w:val="24"/>
        </w:rPr>
        <w:t>,</w:t>
      </w:r>
    </w:p>
    <w:p w14:paraId="2817CC19" w14:textId="77777777" w:rsidR="003B3942" w:rsidRDefault="003B3942" w:rsidP="0094391B">
      <w:pPr>
        <w:spacing w:before="1"/>
        <w:ind w:left="420"/>
        <w:rPr>
          <w:rFonts w:ascii="Helvetica Neue"/>
          <w:sz w:val="24"/>
        </w:rPr>
      </w:pPr>
    </w:p>
    <w:p w14:paraId="33FDB200" w14:textId="77777777" w:rsidR="003B3942" w:rsidRDefault="003B3942" w:rsidP="0094391B">
      <w:pPr>
        <w:spacing w:before="1"/>
        <w:ind w:left="420"/>
        <w:rPr>
          <w:rFonts w:ascii="Helvetica Neue"/>
          <w:sz w:val="24"/>
        </w:rPr>
      </w:pPr>
    </w:p>
    <w:p w14:paraId="26A27874" w14:textId="77777777" w:rsidR="003B3942" w:rsidRDefault="003B3942" w:rsidP="0094391B">
      <w:pPr>
        <w:spacing w:before="1"/>
        <w:ind w:left="420"/>
        <w:rPr>
          <w:rFonts w:ascii="Helvetica Neue"/>
          <w:sz w:val="24"/>
        </w:rPr>
        <w:sectPr w:rsidR="003B3942">
          <w:headerReference w:type="default" r:id="rId13"/>
          <w:footerReference w:type="default" r:id="rId14"/>
          <w:pgSz w:w="12240" w:h="15840"/>
          <w:pgMar w:top="1500" w:right="380" w:bottom="1260" w:left="200" w:header="0" w:footer="1078" w:gutter="0"/>
          <w:pgNumType w:start="24"/>
          <w:cols w:space="720"/>
        </w:sectPr>
      </w:pPr>
      <w:r>
        <w:rPr>
          <w:rFonts w:ascii="Helvetica Neue"/>
          <w:sz w:val="24"/>
        </w:rPr>
        <w:t>CEO Richard Shinnick</w:t>
      </w:r>
    </w:p>
    <w:p w14:paraId="41F3B46F" w14:textId="77777777" w:rsidR="009A11B2" w:rsidRDefault="009A11B2" w:rsidP="0094391B">
      <w:pPr>
        <w:pStyle w:val="BodyText"/>
        <w:spacing w:line="60" w:lineRule="exact"/>
        <w:rPr>
          <w:rFonts w:ascii="Helvetica Neue"/>
          <w:b/>
          <w:sz w:val="23"/>
        </w:rPr>
      </w:pPr>
    </w:p>
    <w:sectPr w:rsidR="009A11B2" w:rsidSect="0094391B">
      <w:headerReference w:type="default" r:id="rId15"/>
      <w:footerReference w:type="default" r:id="rId16"/>
      <w:pgSz w:w="12240" w:h="15840"/>
      <w:pgMar w:top="1100" w:right="380" w:bottom="1260" w:left="200" w:header="0" w:footer="1078" w:gutter="0"/>
      <w:pgNumType w:start="2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2F4FE" w14:textId="77777777" w:rsidR="00BD2228" w:rsidRDefault="00BD2228">
      <w:r>
        <w:separator/>
      </w:r>
    </w:p>
  </w:endnote>
  <w:endnote w:type="continuationSeparator" w:id="0">
    <w:p w14:paraId="1256A84D" w14:textId="77777777" w:rsidR="00BD2228" w:rsidRDefault="00BD2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Neue-Light">
    <w:altName w:val="Arial"/>
    <w:charset w:val="00"/>
    <w:family w:val="swiss"/>
    <w:pitch w:val="variable"/>
  </w:font>
  <w:font w:name="Lucida Grande">
    <w:altName w:val="Segoe UI"/>
    <w:charset w:val="00"/>
    <w:family w:val="swiss"/>
    <w:pitch w:val="variable"/>
    <w:sig w:usb0="E1000AEF" w:usb1="5000A1FF" w:usb2="00000000" w:usb3="00000000" w:csb0="000001B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HelveticaNeue-Medium">
    <w:altName w:val="Arial"/>
    <w:charset w:val="00"/>
    <w:family w:val="swiss"/>
    <w:pitch w:val="variable"/>
  </w:font>
  <w:font w:name="Avenir Next Condensed Demi">
    <w:altName w:val="Calibri"/>
    <w:charset w:val="00"/>
    <w:family w:val="swiss"/>
    <w:pitch w:val="variable"/>
  </w:font>
  <w:font w:name="Avenir Next Condensed">
    <w:altName w:val="Calibri"/>
    <w:charset w:val="00"/>
    <w:family w:val="swiss"/>
    <w:pitch w:val="variable"/>
    <w:sig w:usb0="8000002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13D2" w14:textId="77777777" w:rsidR="009A11B2" w:rsidRDefault="00000000">
    <w:pPr>
      <w:pStyle w:val="BodyText"/>
      <w:spacing w:line="14" w:lineRule="auto"/>
    </w:pPr>
    <w:r>
      <w:pict w14:anchorId="3285797F">
        <v:line id="_x0000_s1031" alt="" style="position:absolute;z-index:-253423616;mso-wrap-edited:f;mso-width-percent:0;mso-height-percent:0;mso-position-horizontal-relative:page;mso-position-vertical-relative:page;mso-width-percent:0;mso-height-percent:0" from="60pt,722pt" to="552pt,722pt" strokecolor="#005493" strokeweight="1pt">
          <w10:wrap anchorx="page" anchory="page"/>
        </v:line>
      </w:pict>
    </w:r>
    <w:r>
      <w:pict w14:anchorId="4592CE82">
        <v:shapetype id="_x0000_t202" coordsize="21600,21600" o:spt="202" path="m,l,21600r21600,l21600,xe">
          <v:stroke joinstyle="miter"/>
          <v:path gradientshapeok="t" o:connecttype="rect"/>
        </v:shapetype>
        <v:shape id="_x0000_s1030" type="#_x0000_t202" alt="" style="position:absolute;margin-left:59pt;margin-top:727.25pt;width:153.9pt;height:13.95pt;z-index:-253422592;mso-wrap-style:square;mso-wrap-edited:f;mso-width-percent:0;mso-height-percent:0;mso-position-horizontal-relative:page;mso-position-vertical-relative:page;mso-width-percent:0;mso-height-percent:0;v-text-anchor:top" filled="f" stroked="f">
          <v:textbox inset="0,0,0,0">
            <w:txbxContent>
              <w:p w14:paraId="294F5BA2" w14:textId="77777777" w:rsidR="009A11B2" w:rsidRDefault="005169ED">
                <w:pPr>
                  <w:pStyle w:val="BodyText"/>
                  <w:spacing w:before="14"/>
                  <w:ind w:left="20"/>
                  <w:rPr>
                    <w:rFonts w:ascii="HelveticaNeue-Medium"/>
                  </w:rPr>
                </w:pPr>
                <w:r>
                  <w:rPr>
                    <w:rFonts w:ascii="HelveticaNeue-Medium"/>
                    <w:color w:val="606060"/>
                  </w:rPr>
                  <w:t>Confidential - Not for distribution</w:t>
                </w:r>
              </w:p>
            </w:txbxContent>
          </v:textbox>
          <w10:wrap anchorx="page" anchory="page"/>
        </v:shape>
      </w:pict>
    </w:r>
    <w:r>
      <w:pict w14:anchorId="2C09351C">
        <v:shape id="_x0000_s1029" type="#_x0000_t202" alt="" style="position:absolute;margin-left:537.9pt;margin-top:727.1pt;width:17.15pt;height:13.95pt;z-index:-253421568;mso-wrap-style:square;mso-wrap-edited:f;mso-width-percent:0;mso-height-percent:0;mso-position-horizontal-relative:page;mso-position-vertical-relative:page;mso-width-percent:0;mso-height-percent:0;v-text-anchor:top" filled="f" stroked="f">
          <v:textbox inset="0,0,0,0">
            <w:txbxContent>
              <w:p w14:paraId="61077754" w14:textId="77777777" w:rsidR="009A11B2" w:rsidRDefault="005169ED">
                <w:pPr>
                  <w:pStyle w:val="BodyText"/>
                  <w:spacing w:before="14"/>
                  <w:ind w:left="60"/>
                  <w:rPr>
                    <w:rFonts w:ascii="HelveticaNeue-Medium"/>
                  </w:rPr>
                </w:pPr>
                <w:r>
                  <w:fldChar w:fldCharType="begin"/>
                </w:r>
                <w:r>
                  <w:rPr>
                    <w:rFonts w:ascii="HelveticaNeue-Medium"/>
                    <w:color w:val="606060"/>
                  </w:rPr>
                  <w:instrText xml:space="preserve"> PAGE </w:instrText>
                </w:r>
                <w:r>
                  <w:fldChar w:fldCharType="separate"/>
                </w:r>
                <w:r>
                  <w:t>10</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FE205" w14:textId="77777777" w:rsidR="009A11B2" w:rsidRDefault="00000000">
    <w:pPr>
      <w:pStyle w:val="BodyText"/>
      <w:spacing w:line="14" w:lineRule="auto"/>
    </w:pPr>
    <w:r>
      <w:pict w14:anchorId="78472B84">
        <v:shapetype id="_x0000_t202" coordsize="21600,21600" o:spt="202" path="m,l,21600r21600,l21600,xe">
          <v:stroke joinstyle="miter"/>
          <v:path gradientshapeok="t" o:connecttype="rect"/>
        </v:shapetype>
        <v:shape id="_x0000_s1028" type="#_x0000_t202" alt="" style="position:absolute;margin-left:59pt;margin-top:727.25pt;width:153.9pt;height:13.95pt;z-index:-253418496;mso-wrap-style:square;mso-wrap-edited:f;mso-width-percent:0;mso-height-percent:0;mso-position-horizontal-relative:page;mso-position-vertical-relative:page;mso-width-percent:0;mso-height-percent:0;v-text-anchor:top" filled="f" stroked="f">
          <v:textbox inset="0,0,0,0">
            <w:txbxContent>
              <w:p w14:paraId="397AFC82" w14:textId="77777777" w:rsidR="009A11B2" w:rsidRDefault="005169ED">
                <w:pPr>
                  <w:pStyle w:val="BodyText"/>
                  <w:spacing w:before="14"/>
                  <w:ind w:left="20"/>
                  <w:rPr>
                    <w:rFonts w:ascii="HelveticaNeue-Medium"/>
                  </w:rPr>
                </w:pPr>
                <w:r>
                  <w:rPr>
                    <w:rFonts w:ascii="HelveticaNeue-Medium"/>
                    <w:color w:val="606060"/>
                  </w:rPr>
                  <w:t>Confidential - Not for distribution</w:t>
                </w:r>
              </w:p>
            </w:txbxContent>
          </v:textbox>
          <w10:wrap anchorx="page" anchory="page"/>
        </v:shape>
      </w:pict>
    </w:r>
    <w:r>
      <w:pict w14:anchorId="5D5D5792">
        <v:shape id="_x0000_s1027" type="#_x0000_t202" alt="" style="position:absolute;margin-left:537.9pt;margin-top:727.1pt;width:17.15pt;height:13.95pt;z-index:-253417472;mso-wrap-style:square;mso-wrap-edited:f;mso-width-percent:0;mso-height-percent:0;mso-position-horizontal-relative:page;mso-position-vertical-relative:page;mso-width-percent:0;mso-height-percent:0;v-text-anchor:top" filled="f" stroked="f">
          <v:textbox inset="0,0,0,0">
            <w:txbxContent>
              <w:p w14:paraId="34BA52D5" w14:textId="77777777" w:rsidR="009A11B2" w:rsidRDefault="005169ED">
                <w:pPr>
                  <w:pStyle w:val="BodyText"/>
                  <w:spacing w:before="14"/>
                  <w:ind w:left="60"/>
                  <w:rPr>
                    <w:rFonts w:ascii="HelveticaNeue-Medium"/>
                  </w:rPr>
                </w:pPr>
                <w:r>
                  <w:fldChar w:fldCharType="begin"/>
                </w:r>
                <w:r>
                  <w:rPr>
                    <w:rFonts w:ascii="HelveticaNeue-Medium"/>
                    <w:color w:val="606060"/>
                  </w:rPr>
                  <w:instrText xml:space="preserve"> PAGE </w:instrText>
                </w:r>
                <w:r>
                  <w:fldChar w:fldCharType="separate"/>
                </w:r>
                <w:r>
                  <w:t>23</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5A65C" w14:textId="77777777" w:rsidR="009A11B2" w:rsidRDefault="00000000">
    <w:pPr>
      <w:pStyle w:val="BodyText"/>
      <w:spacing w:line="14" w:lineRule="auto"/>
    </w:pPr>
    <w:r>
      <w:pict w14:anchorId="60F5562D">
        <v:shapetype id="_x0000_t202" coordsize="21600,21600" o:spt="202" path="m,l,21600r21600,l21600,xe">
          <v:stroke joinstyle="miter"/>
          <v:path gradientshapeok="t" o:connecttype="rect"/>
        </v:shapetype>
        <v:shape id="_x0000_s1026" type="#_x0000_t202" alt="" style="position:absolute;margin-left:59pt;margin-top:727.25pt;width:153.9pt;height:13.95pt;z-index:-253416448;mso-wrap-style:square;mso-wrap-edited:f;mso-width-percent:0;mso-height-percent:0;mso-position-horizontal-relative:page;mso-position-vertical-relative:page;mso-width-percent:0;mso-height-percent:0;v-text-anchor:top" filled="f" stroked="f">
          <v:textbox inset="0,0,0,0">
            <w:txbxContent>
              <w:p w14:paraId="3E8E5581" w14:textId="77777777" w:rsidR="009A11B2" w:rsidRDefault="005169ED">
                <w:pPr>
                  <w:pStyle w:val="BodyText"/>
                  <w:spacing w:before="14"/>
                  <w:ind w:left="20"/>
                  <w:rPr>
                    <w:rFonts w:ascii="HelveticaNeue-Medium"/>
                  </w:rPr>
                </w:pPr>
                <w:r>
                  <w:rPr>
                    <w:rFonts w:ascii="HelveticaNeue-Medium"/>
                    <w:color w:val="606060"/>
                  </w:rPr>
                  <w:t>Confidential - Not for distribution</w:t>
                </w:r>
              </w:p>
            </w:txbxContent>
          </v:textbox>
          <w10:wrap anchorx="page" anchory="page"/>
        </v:shape>
      </w:pict>
    </w:r>
    <w:r>
      <w:pict w14:anchorId="3EF7E9E5">
        <v:shape id="_x0000_s1025" type="#_x0000_t202" alt="" style="position:absolute;margin-left:537.9pt;margin-top:727.1pt;width:17.15pt;height:13.95pt;z-index:-253415424;mso-wrap-style:square;mso-wrap-edited:f;mso-width-percent:0;mso-height-percent:0;mso-position-horizontal-relative:page;mso-position-vertical-relative:page;mso-width-percent:0;mso-height-percent:0;v-text-anchor:top" filled="f" stroked="f">
          <v:textbox inset="0,0,0,0">
            <w:txbxContent>
              <w:p w14:paraId="59DDC1AF" w14:textId="77777777" w:rsidR="009A11B2" w:rsidRDefault="005169ED">
                <w:pPr>
                  <w:pStyle w:val="BodyText"/>
                  <w:spacing w:before="14"/>
                  <w:ind w:left="60"/>
                  <w:rPr>
                    <w:rFonts w:ascii="HelveticaNeue-Medium"/>
                  </w:rPr>
                </w:pPr>
                <w:r>
                  <w:fldChar w:fldCharType="begin"/>
                </w:r>
                <w:r>
                  <w:rPr>
                    <w:rFonts w:ascii="HelveticaNeue-Medium"/>
                    <w:color w:val="606060"/>
                  </w:rPr>
                  <w:instrText xml:space="preserve"> PAGE </w:instrText>
                </w:r>
                <w:r>
                  <w:fldChar w:fldCharType="separate"/>
                </w:r>
                <w:r>
                  <w:t>24</w:t>
                </w:r>
                <w: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126DA" w14:textId="77777777" w:rsidR="009A11B2" w:rsidRDefault="009A11B2">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D4009" w14:textId="77777777" w:rsidR="00BD2228" w:rsidRDefault="00BD2228">
      <w:r>
        <w:separator/>
      </w:r>
    </w:p>
  </w:footnote>
  <w:footnote w:type="continuationSeparator" w:id="0">
    <w:p w14:paraId="59C03797" w14:textId="77777777" w:rsidR="00BD2228" w:rsidRDefault="00BD2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6FEE7" w14:textId="77777777" w:rsidR="009A11B2" w:rsidRDefault="00000000">
    <w:pPr>
      <w:pStyle w:val="BodyText"/>
      <w:spacing w:line="14" w:lineRule="auto"/>
    </w:pPr>
    <w:r>
      <w:pict w14:anchorId="0B3DA08E">
        <v:line id="_x0000_s1033" alt="" style="position:absolute;z-index:-253425664;mso-wrap-edited:f;mso-width-percent:0;mso-height-percent:0;mso-position-horizontal-relative:page;mso-position-vertical-relative:page;mso-width-percent:0;mso-height-percent:0" from="60pt,57pt" to="552.1pt,57pt" strokecolor="#005493" strokeweight="3pt">
          <w10:wrap anchorx="page" anchory="page"/>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3552C" w14:textId="77777777" w:rsidR="009A11B2" w:rsidRDefault="00000000">
    <w:pPr>
      <w:pStyle w:val="BodyText"/>
      <w:spacing w:line="14" w:lineRule="auto"/>
    </w:pPr>
    <w:r>
      <w:pict w14:anchorId="5645100C">
        <v:line id="_x0000_s1032" alt="" style="position:absolute;z-index:-253424640;mso-wrap-edited:f;mso-width-percent:0;mso-height-percent:0;mso-position-horizontal-relative:page;mso-position-vertical-relative:page;mso-width-percent:0;mso-height-percent:0" from="60pt,57pt" to="552.1pt,57pt" strokecolor="#005493" strokeweight="3pt">
          <w10:wrap anchorx="page" anchory="page"/>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ECC93" w14:textId="77777777" w:rsidR="009A11B2" w:rsidRDefault="009A11B2">
    <w:pPr>
      <w:pStyle w:val="BodyText"/>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194B5" w14:textId="77777777" w:rsidR="009A11B2" w:rsidRDefault="009A11B2">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15664" w14:textId="77777777" w:rsidR="009A11B2" w:rsidRDefault="009A11B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5332C3"/>
    <w:multiLevelType w:val="hybridMultilevel"/>
    <w:tmpl w:val="5FDE52F6"/>
    <w:lvl w:ilvl="0" w:tplc="0B1CACB6">
      <w:numFmt w:val="bullet"/>
      <w:lvlText w:val="•"/>
      <w:lvlJc w:val="left"/>
      <w:pPr>
        <w:ind w:left="1360" w:hanging="360"/>
      </w:pPr>
      <w:rPr>
        <w:rFonts w:ascii="HelveticaNeue-Light" w:eastAsia="HelveticaNeue-Light" w:hAnsi="HelveticaNeue-Light" w:cs="HelveticaNeue-Light" w:hint="default"/>
        <w:spacing w:val="-4"/>
        <w:w w:val="100"/>
        <w:sz w:val="20"/>
        <w:szCs w:val="20"/>
      </w:rPr>
    </w:lvl>
    <w:lvl w:ilvl="1" w:tplc="514C2A32">
      <w:numFmt w:val="bullet"/>
      <w:lvlText w:val="‣"/>
      <w:lvlJc w:val="left"/>
      <w:pPr>
        <w:ind w:left="1720" w:hanging="360"/>
      </w:pPr>
      <w:rPr>
        <w:rFonts w:ascii="Lucida Grande" w:eastAsia="Lucida Grande" w:hAnsi="Lucida Grande" w:cs="Lucida Grande" w:hint="default"/>
        <w:spacing w:val="-25"/>
        <w:w w:val="100"/>
        <w:sz w:val="20"/>
        <w:szCs w:val="20"/>
      </w:rPr>
    </w:lvl>
    <w:lvl w:ilvl="2" w:tplc="4DCCE1A8">
      <w:numFmt w:val="bullet"/>
      <w:lvlText w:val="•"/>
      <w:lvlJc w:val="left"/>
      <w:pPr>
        <w:ind w:left="2824" w:hanging="360"/>
      </w:pPr>
      <w:rPr>
        <w:rFonts w:hint="default"/>
      </w:rPr>
    </w:lvl>
    <w:lvl w:ilvl="3" w:tplc="A3081B7E">
      <w:numFmt w:val="bullet"/>
      <w:lvlText w:val="•"/>
      <w:lvlJc w:val="left"/>
      <w:pPr>
        <w:ind w:left="3928" w:hanging="360"/>
      </w:pPr>
      <w:rPr>
        <w:rFonts w:hint="default"/>
      </w:rPr>
    </w:lvl>
    <w:lvl w:ilvl="4" w:tplc="06426100">
      <w:numFmt w:val="bullet"/>
      <w:lvlText w:val="•"/>
      <w:lvlJc w:val="left"/>
      <w:pPr>
        <w:ind w:left="5033" w:hanging="360"/>
      </w:pPr>
      <w:rPr>
        <w:rFonts w:hint="default"/>
      </w:rPr>
    </w:lvl>
    <w:lvl w:ilvl="5" w:tplc="B49C6B18">
      <w:numFmt w:val="bullet"/>
      <w:lvlText w:val="•"/>
      <w:lvlJc w:val="left"/>
      <w:pPr>
        <w:ind w:left="6137" w:hanging="360"/>
      </w:pPr>
      <w:rPr>
        <w:rFonts w:hint="default"/>
      </w:rPr>
    </w:lvl>
    <w:lvl w:ilvl="6" w:tplc="DA547982">
      <w:numFmt w:val="bullet"/>
      <w:lvlText w:val="•"/>
      <w:lvlJc w:val="left"/>
      <w:pPr>
        <w:ind w:left="7242" w:hanging="360"/>
      </w:pPr>
      <w:rPr>
        <w:rFonts w:hint="default"/>
      </w:rPr>
    </w:lvl>
    <w:lvl w:ilvl="7" w:tplc="D4960472">
      <w:numFmt w:val="bullet"/>
      <w:lvlText w:val="•"/>
      <w:lvlJc w:val="left"/>
      <w:pPr>
        <w:ind w:left="8346" w:hanging="360"/>
      </w:pPr>
      <w:rPr>
        <w:rFonts w:hint="default"/>
      </w:rPr>
    </w:lvl>
    <w:lvl w:ilvl="8" w:tplc="F5148D6A">
      <w:numFmt w:val="bullet"/>
      <w:lvlText w:val="•"/>
      <w:lvlJc w:val="left"/>
      <w:pPr>
        <w:ind w:left="9451" w:hanging="360"/>
      </w:pPr>
      <w:rPr>
        <w:rFonts w:hint="default"/>
      </w:rPr>
    </w:lvl>
  </w:abstractNum>
  <w:num w:numId="1" w16cid:durableId="578707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drawingGridHorizontalSpacing w:val="110"/>
  <w:displayHorizontalDrawingGridEvery w:val="2"/>
  <w:characterSpacingControl w:val="doNotCompress"/>
  <w:hdrShapeDefaults>
    <o:shapedefaults v:ext="edit" spidmax="2058"/>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9A11B2"/>
    <w:rsid w:val="001379AB"/>
    <w:rsid w:val="002366D8"/>
    <w:rsid w:val="002A7584"/>
    <w:rsid w:val="002B340C"/>
    <w:rsid w:val="00381624"/>
    <w:rsid w:val="003A5D65"/>
    <w:rsid w:val="003B3942"/>
    <w:rsid w:val="005169ED"/>
    <w:rsid w:val="00623C30"/>
    <w:rsid w:val="00661319"/>
    <w:rsid w:val="008D6CC1"/>
    <w:rsid w:val="009425F3"/>
    <w:rsid w:val="0094391B"/>
    <w:rsid w:val="009A11B2"/>
    <w:rsid w:val="00AF6967"/>
    <w:rsid w:val="00B224F8"/>
    <w:rsid w:val="00BD2228"/>
    <w:rsid w:val="00C26164"/>
    <w:rsid w:val="00C31D58"/>
    <w:rsid w:val="00EA5879"/>
    <w:rsid w:val="00EC4329"/>
    <w:rsid w:val="00F254EA"/>
    <w:rsid w:val="00FA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2"/>
    </o:shapelayout>
  </w:shapeDefaults>
  <w:decimalSymbol w:val="."/>
  <w:listSeparator w:val=","/>
  <w14:docId w14:val="142AFDAC"/>
  <w15:docId w15:val="{A6189EBE-86A1-C74E-85E0-048F794FA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Neue-Light" w:eastAsia="HelveticaNeue-Light" w:hAnsi="HelveticaNeue-Light" w:cs="HelveticaNeue-Light"/>
    </w:rPr>
  </w:style>
  <w:style w:type="paragraph" w:styleId="Heading1">
    <w:name w:val="heading 1"/>
    <w:basedOn w:val="Normal"/>
    <w:uiPriority w:val="9"/>
    <w:qFormat/>
    <w:pPr>
      <w:spacing w:before="76"/>
      <w:ind w:left="2203" w:right="2012"/>
      <w:jc w:val="center"/>
      <w:outlineLvl w:val="0"/>
    </w:pPr>
    <w:rPr>
      <w:sz w:val="82"/>
      <w:szCs w:val="82"/>
    </w:rPr>
  </w:style>
  <w:style w:type="paragraph" w:styleId="Heading2">
    <w:name w:val="heading 2"/>
    <w:basedOn w:val="Normal"/>
    <w:uiPriority w:val="9"/>
    <w:unhideWhenUsed/>
    <w:qFormat/>
    <w:pPr>
      <w:spacing w:before="90"/>
      <w:ind w:left="1080"/>
      <w:outlineLvl w:val="1"/>
    </w:pPr>
    <w:rPr>
      <w:sz w:val="36"/>
      <w:szCs w:val="36"/>
    </w:rPr>
  </w:style>
  <w:style w:type="paragraph" w:styleId="Heading3">
    <w:name w:val="heading 3"/>
    <w:basedOn w:val="Normal"/>
    <w:uiPriority w:val="9"/>
    <w:unhideWhenUsed/>
    <w:qFormat/>
    <w:pPr>
      <w:spacing w:before="48"/>
      <w:ind w:left="420"/>
      <w:outlineLvl w:val="2"/>
    </w:pPr>
    <w:rPr>
      <w:rFonts w:ascii="Helvetica Neue" w:eastAsia="Helvetica Neue" w:hAnsi="Helvetica Neue" w:cs="Helvetica Neue"/>
      <w:b/>
      <w:bCs/>
      <w:sz w:val="24"/>
      <w:szCs w:val="24"/>
    </w:rPr>
  </w:style>
  <w:style w:type="paragraph" w:styleId="Heading4">
    <w:name w:val="heading 4"/>
    <w:basedOn w:val="Normal"/>
    <w:uiPriority w:val="9"/>
    <w:unhideWhenUsed/>
    <w:qFormat/>
    <w:pPr>
      <w:ind w:left="420"/>
      <w:outlineLvl w:val="3"/>
    </w:pPr>
    <w:rPr>
      <w:rFonts w:ascii="Helvetica Neue" w:eastAsia="Helvetica Neue" w:hAnsi="Helvetica Neue" w:cs="Helvetica Neue"/>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360" w:hanging="360"/>
    </w:pPr>
  </w:style>
  <w:style w:type="paragraph" w:customStyle="1" w:styleId="TableParagraph">
    <w:name w:val="Table Paragraph"/>
    <w:basedOn w:val="Normal"/>
    <w:uiPriority w:val="1"/>
    <w:qFormat/>
    <w:rPr>
      <w:rFonts w:ascii="Helvetica Neue" w:eastAsia="Helvetica Neue" w:hAnsi="Helvetica Neue" w:cs="Helvetica Neu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25</Pages>
  <Words>3872</Words>
  <Characters>22075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Incident Response Plan Template</vt:lpstr>
    </vt:vector>
  </TitlesOfParts>
  <Company/>
  <LinksUpToDate>false</LinksUpToDate>
  <CharactersWithSpaces>25896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Response Plan Template</dc:title>
  <cp:lastModifiedBy>Richie Shinnick</cp:lastModifiedBy>
  <cp:revision>3</cp:revision>
  <dcterms:created xsi:type="dcterms:W3CDTF">2022-09-29T14:58:00Z</dcterms:created>
  <dcterms:modified xsi:type="dcterms:W3CDTF">2022-09-29T15:31:00Z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2019-05-10T00:00:00Z</vt:filetime>
  </property>
  <property fmtid="{D5CDD505-2E9C-101B-9397-08002B2CF9AE}" pid="3" name="Creator">
    <vt:lpwstr>Pages</vt:lpwstr>
  </property>
  <property fmtid="{D5CDD505-2E9C-101B-9397-08002B2CF9AE}" pid="4" name="LastSaved">
    <vt:filetime>2020-04-21T00:00:00Z</vt:filetime>
  </property>
</Properties>
</file>